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D458E" w14:textId="496EF124" w:rsidR="00DC1F15" w:rsidRPr="00401F92" w:rsidRDefault="00DC1F15" w:rsidP="0020140C">
      <w:pPr>
        <w:pStyle w:val="Default"/>
        <w:spacing w:beforeLines="100" w:before="240" w:afterLines="50" w:after="120" w:line="360" w:lineRule="atLeast"/>
        <w:jc w:val="center"/>
        <w:rPr>
          <w:rFonts w:eastAsia="微軟正黑體"/>
          <w:b/>
          <w:bCs/>
          <w:color w:val="000000" w:themeColor="text1"/>
          <w:sz w:val="30"/>
          <w:szCs w:val="30"/>
          <w:shd w:val="clear" w:color="auto" w:fill="FFFFFF" w:themeFill="background1"/>
          <w:lang w:eastAsia="zh-TW"/>
        </w:rPr>
      </w:pPr>
      <w:bookmarkStart w:id="0" w:name="_Hlk90378950"/>
      <w:r w:rsidRPr="00401F92">
        <w:rPr>
          <w:rFonts w:eastAsia="微軟正黑體"/>
          <w:b/>
          <w:bCs/>
          <w:color w:val="000000" w:themeColor="text1"/>
          <w:sz w:val="30"/>
          <w:szCs w:val="30"/>
          <w:lang w:eastAsia="zh-TW"/>
        </w:rPr>
        <w:t>2022</w:t>
      </w:r>
      <w:r w:rsidRPr="00401F92">
        <w:rPr>
          <w:rFonts w:eastAsia="微軟正黑體"/>
          <w:b/>
          <w:bCs/>
          <w:color w:val="000000" w:themeColor="text1"/>
          <w:sz w:val="30"/>
          <w:szCs w:val="30"/>
          <w:lang w:eastAsia="zh-TW"/>
        </w:rPr>
        <w:t>中華民國設計學會第</w:t>
      </w:r>
      <w:r w:rsidRPr="00401F92">
        <w:rPr>
          <w:rFonts w:eastAsia="微軟正黑體"/>
          <w:b/>
          <w:bCs/>
          <w:color w:val="000000" w:themeColor="text1"/>
          <w:sz w:val="30"/>
          <w:szCs w:val="30"/>
          <w:lang w:eastAsia="zh-TW"/>
        </w:rPr>
        <w:t>27</w:t>
      </w:r>
      <w:r w:rsidRPr="00401F92">
        <w:rPr>
          <w:rFonts w:eastAsia="微軟正黑體"/>
          <w:b/>
          <w:bCs/>
          <w:color w:val="000000" w:themeColor="text1"/>
          <w:sz w:val="30"/>
          <w:szCs w:val="30"/>
          <w:lang w:eastAsia="zh-TW"/>
        </w:rPr>
        <w:t>屆「後設事實，元之始」</w:t>
      </w:r>
      <w:r w:rsidRPr="00401F92">
        <w:rPr>
          <w:rFonts w:eastAsia="微軟正黑體"/>
          <w:b/>
          <w:bCs/>
          <w:color w:val="000000" w:themeColor="text1"/>
          <w:sz w:val="30"/>
          <w:szCs w:val="30"/>
          <w:shd w:val="clear" w:color="auto" w:fill="FFFFFF" w:themeFill="background1"/>
          <w:lang w:eastAsia="zh-TW"/>
        </w:rPr>
        <w:t>國際設計研討會</w:t>
      </w:r>
    </w:p>
    <w:p w14:paraId="44A21BDF" w14:textId="10ECEA59" w:rsidR="00DC1F15" w:rsidRPr="00DC1F15" w:rsidRDefault="00DC1F15" w:rsidP="00B853F7">
      <w:pPr>
        <w:pStyle w:val="Default"/>
        <w:spacing w:afterLines="50" w:after="120" w:line="360" w:lineRule="atLeast"/>
        <w:jc w:val="center"/>
        <w:rPr>
          <w:rFonts w:eastAsia="微軟正黑體"/>
          <w:b/>
          <w:bCs/>
          <w:color w:val="000000" w:themeColor="text1"/>
          <w:sz w:val="28"/>
          <w:szCs w:val="28"/>
          <w:lang w:eastAsia="zh-TW"/>
        </w:rPr>
      </w:pPr>
      <w:r w:rsidRPr="00DC1F15">
        <w:rPr>
          <w:rFonts w:eastAsia="微軟正黑體"/>
          <w:b/>
          <w:bCs/>
          <w:color w:val="000000" w:themeColor="text1"/>
          <w:sz w:val="28"/>
          <w:szCs w:val="28"/>
          <w:lang w:eastAsia="zh-TW"/>
        </w:rPr>
        <w:t>“Virtual yet Real, Metaverse” Design Conference International 2022</w:t>
      </w:r>
    </w:p>
    <w:p w14:paraId="1727D94B" w14:textId="77777777" w:rsidR="00CF75AB" w:rsidRPr="00231EC9" w:rsidRDefault="00CF75AB" w:rsidP="00231EC9">
      <w:pPr>
        <w:pStyle w:val="03"/>
        <w:spacing w:line="360" w:lineRule="atLeast"/>
        <w:jc w:val="left"/>
        <w:rPr>
          <w:rFonts w:eastAsia="微軟正黑體" w:cs="Times New Roman"/>
          <w:color w:val="0070C0"/>
          <w:kern w:val="0"/>
        </w:rPr>
      </w:pPr>
      <w:bookmarkStart w:id="1" w:name="2022中華民國設計學會第27屆「後設事實，元之始」國際設計研討會資訊"/>
      <w:bookmarkStart w:id="2" w:name="2022中華民國設計學會第27屆「後設事實，元之始」國際設計研討會"/>
      <w:bookmarkEnd w:id="1"/>
      <w:bookmarkEnd w:id="2"/>
    </w:p>
    <w:p w14:paraId="6EC7CD36" w14:textId="77777777" w:rsidR="00CF75AB" w:rsidRPr="00DC1F15" w:rsidRDefault="00CF75AB" w:rsidP="00DC1F15">
      <w:pPr>
        <w:pStyle w:val="02"/>
        <w:spacing w:line="360" w:lineRule="atLeast"/>
        <w:rPr>
          <w:rFonts w:ascii="Times New Roman" w:eastAsia="微軟正黑體" w:hAnsi="Times New Roman" w:cs="Times New Roman" w:hint="default"/>
          <w:kern w:val="0"/>
          <w:vertAlign w:val="superscript"/>
        </w:rPr>
      </w:pPr>
      <w:r w:rsidRPr="00DC1F15">
        <w:rPr>
          <w:rFonts w:ascii="Times New Roman" w:eastAsia="微軟正黑體" w:hAnsi="Times New Roman" w:cs="Times New Roman" w:hint="default"/>
          <w:kern w:val="0"/>
          <w:lang w:val="zh-TW"/>
        </w:rPr>
        <w:t>作者</w:t>
      </w:r>
      <w:r w:rsidRPr="00DC1F15">
        <w:rPr>
          <w:rFonts w:ascii="Times New Roman" w:eastAsia="微軟正黑體" w:hAnsi="Times New Roman" w:cs="Times New Roman" w:hint="default"/>
          <w:kern w:val="0"/>
        </w:rPr>
        <w:t>A</w:t>
      </w:r>
      <w:r w:rsidRPr="00DC1F15">
        <w:rPr>
          <w:rFonts w:ascii="Times New Roman" w:eastAsia="微軟正黑體" w:hAnsi="Times New Roman" w:cs="Times New Roman" w:hint="default"/>
          <w:kern w:val="0"/>
        </w:rPr>
        <w:t>姓名</w:t>
      </w:r>
      <w:r w:rsidRPr="00DC1F15">
        <w:rPr>
          <w:rFonts w:ascii="Times New Roman" w:eastAsia="微軟正黑體" w:hAnsi="Times New Roman" w:cs="Times New Roman" w:hint="default"/>
          <w:kern w:val="0"/>
          <w:vertAlign w:val="superscript"/>
        </w:rPr>
        <w:t>*</w:t>
      </w:r>
      <w:r w:rsidRPr="00DC1F15">
        <w:rPr>
          <w:rFonts w:ascii="Times New Roman" w:eastAsia="微軟正黑體" w:hAnsi="Times New Roman" w:cs="Times New Roman" w:hint="default"/>
          <w:kern w:val="0"/>
          <w:vertAlign w:val="subscript"/>
        </w:rPr>
        <w:t>a</w:t>
      </w:r>
      <w:r w:rsidRPr="00DC1F15">
        <w:rPr>
          <w:rFonts w:ascii="Times New Roman" w:eastAsia="微軟正黑體" w:hAnsi="Times New Roman" w:cs="Times New Roman" w:hint="default"/>
          <w:kern w:val="0"/>
        </w:rPr>
        <w:t xml:space="preserve">  </w:t>
      </w:r>
      <w:r w:rsidRPr="00DC1F15">
        <w:rPr>
          <w:rFonts w:ascii="Times New Roman" w:eastAsia="微軟正黑體" w:hAnsi="Times New Roman" w:cs="Times New Roman" w:hint="default"/>
          <w:kern w:val="0"/>
          <w:lang w:val="zh-TW"/>
        </w:rPr>
        <w:t>作者</w:t>
      </w:r>
      <w:r w:rsidRPr="00DC1F15">
        <w:rPr>
          <w:rFonts w:ascii="Times New Roman" w:eastAsia="微軟正黑體" w:hAnsi="Times New Roman" w:cs="Times New Roman" w:hint="default"/>
          <w:kern w:val="0"/>
        </w:rPr>
        <w:t>B</w:t>
      </w:r>
      <w:r w:rsidRPr="00DC1F15">
        <w:rPr>
          <w:rFonts w:ascii="Times New Roman" w:eastAsia="微軟正黑體" w:hAnsi="Times New Roman" w:cs="Times New Roman" w:hint="default"/>
          <w:kern w:val="0"/>
        </w:rPr>
        <w:t>姓名</w:t>
      </w:r>
      <w:r w:rsidRPr="00DC1F15">
        <w:rPr>
          <w:rFonts w:ascii="Times New Roman" w:eastAsia="微軟正黑體" w:hAnsi="Times New Roman" w:cs="Times New Roman" w:hint="default"/>
          <w:kern w:val="0"/>
          <w:vertAlign w:val="superscript"/>
        </w:rPr>
        <w:t>**</w:t>
      </w:r>
    </w:p>
    <w:p w14:paraId="02188EF3" w14:textId="77777777" w:rsidR="00CF75AB" w:rsidRPr="00DC1F15" w:rsidRDefault="00CF75AB" w:rsidP="00DC1F15">
      <w:pPr>
        <w:pStyle w:val="03"/>
        <w:spacing w:line="360" w:lineRule="atLeast"/>
        <w:rPr>
          <w:rFonts w:eastAsia="微軟正黑體" w:cs="Times New Roman"/>
          <w:kern w:val="0"/>
        </w:rPr>
      </w:pPr>
      <w:r w:rsidRPr="00DC1F15">
        <w:rPr>
          <w:rFonts w:eastAsia="微軟正黑體" w:cs="Times New Roman"/>
          <w:kern w:val="0"/>
        </w:rPr>
        <w:t>*</w:t>
      </w:r>
      <w:r w:rsidRPr="00DC1F15">
        <w:rPr>
          <w:rFonts w:eastAsia="微軟正黑體" w:cs="Times New Roman"/>
          <w:kern w:val="0"/>
        </w:rPr>
        <w:t>〇〇</w:t>
      </w:r>
      <w:r w:rsidRPr="00DC1F15">
        <w:rPr>
          <w:rFonts w:eastAsia="微軟正黑體" w:cs="Times New Roman"/>
          <w:kern w:val="0"/>
          <w:lang w:val="zh-TW"/>
        </w:rPr>
        <w:t>大學</w:t>
      </w:r>
      <w:r w:rsidRPr="00DC1F15">
        <w:rPr>
          <w:rFonts w:eastAsia="微軟正黑體" w:cs="Times New Roman"/>
          <w:kern w:val="0"/>
        </w:rPr>
        <w:t>〇〇〇〇</w:t>
      </w:r>
      <w:r w:rsidRPr="00DC1F15">
        <w:rPr>
          <w:rFonts w:eastAsia="微軟正黑體" w:cs="Times New Roman"/>
          <w:kern w:val="0"/>
          <w:lang w:val="zh-TW"/>
        </w:rPr>
        <w:t>研究所</w:t>
      </w:r>
      <w:r w:rsidRPr="00DC1F15">
        <w:rPr>
          <w:rFonts w:eastAsia="微軟正黑體" w:cs="Times New Roman"/>
          <w:kern w:val="0"/>
          <w:lang w:val="zh-TW"/>
        </w:rPr>
        <w:t xml:space="preserve"> </w:t>
      </w:r>
      <w:r w:rsidRPr="00DC1F15">
        <w:rPr>
          <w:rFonts w:eastAsia="微軟正黑體" w:cs="Times New Roman"/>
          <w:kern w:val="0"/>
          <w:lang w:val="zh-TW"/>
        </w:rPr>
        <w:t>碩士班研究生</w:t>
      </w:r>
      <w:r w:rsidRPr="00DC1F15">
        <w:rPr>
          <w:rFonts w:eastAsia="微軟正黑體" w:cs="Times New Roman"/>
          <w:kern w:val="0"/>
          <w:lang w:val="zh-TW"/>
        </w:rPr>
        <w:t xml:space="preserve">  </w:t>
      </w:r>
      <w:r w:rsidRPr="00DC1F15">
        <w:rPr>
          <w:rFonts w:eastAsia="微軟正黑體" w:cs="Times New Roman"/>
          <w:kern w:val="0"/>
        </w:rPr>
        <w:t>**</w:t>
      </w:r>
      <w:r w:rsidRPr="00DC1F15">
        <w:rPr>
          <w:rFonts w:eastAsia="微軟正黑體" w:cs="Times New Roman"/>
          <w:kern w:val="0"/>
        </w:rPr>
        <w:t>〇〇</w:t>
      </w:r>
      <w:r w:rsidRPr="00DC1F15">
        <w:rPr>
          <w:rFonts w:eastAsia="微軟正黑體" w:cs="Times New Roman"/>
          <w:kern w:val="0"/>
          <w:lang w:val="zh-TW"/>
        </w:rPr>
        <w:t>大學</w:t>
      </w:r>
      <w:r w:rsidRPr="00DC1F15">
        <w:rPr>
          <w:rFonts w:eastAsia="微軟正黑體" w:cs="Times New Roman"/>
          <w:kern w:val="0"/>
        </w:rPr>
        <w:t>〇〇〇〇</w:t>
      </w:r>
      <w:r w:rsidRPr="00DC1F15">
        <w:rPr>
          <w:rFonts w:eastAsia="微軟正黑體" w:cs="Times New Roman"/>
          <w:kern w:val="0"/>
          <w:lang w:val="zh-TW"/>
        </w:rPr>
        <w:t>研究所</w:t>
      </w:r>
      <w:r w:rsidRPr="00DC1F15">
        <w:rPr>
          <w:rFonts w:eastAsia="微軟正黑體" w:cs="Times New Roman"/>
          <w:kern w:val="0"/>
          <w:lang w:val="zh-TW"/>
        </w:rPr>
        <w:t xml:space="preserve"> </w:t>
      </w:r>
      <w:r w:rsidRPr="00DC1F15">
        <w:rPr>
          <w:rFonts w:eastAsia="微軟正黑體" w:cs="Times New Roman"/>
          <w:kern w:val="0"/>
          <w:lang w:val="zh-TW"/>
        </w:rPr>
        <w:t>教授</w:t>
      </w:r>
    </w:p>
    <w:p w14:paraId="0330BD59" w14:textId="77777777" w:rsidR="00CF75AB" w:rsidRPr="00DC1F15" w:rsidRDefault="00CF75AB" w:rsidP="00DC1F15">
      <w:pPr>
        <w:pStyle w:val="03"/>
        <w:spacing w:line="360" w:lineRule="atLeast"/>
        <w:rPr>
          <w:rFonts w:eastAsia="微軟正黑體" w:cs="Times New Roman"/>
          <w:kern w:val="0"/>
        </w:rPr>
      </w:pPr>
      <w:r w:rsidRPr="00DC1F15">
        <w:rPr>
          <w:rFonts w:eastAsia="微軟正黑體" w:cs="Times New Roman"/>
          <w:kern w:val="0"/>
          <w:vertAlign w:val="subscript"/>
        </w:rPr>
        <w:t>a</w:t>
      </w:r>
      <w:r w:rsidRPr="00DC1F15">
        <w:rPr>
          <w:rFonts w:eastAsia="微軟正黑體" w:cs="Times New Roman"/>
          <w:kern w:val="0"/>
          <w:lang w:val="zh-TW"/>
        </w:rPr>
        <w:t>通訊作者</w:t>
      </w:r>
      <w:r w:rsidRPr="00DC1F15">
        <w:rPr>
          <w:rFonts w:eastAsia="微軟正黑體" w:cs="Times New Roman"/>
          <w:kern w:val="0"/>
        </w:rPr>
        <w:t>：</w:t>
      </w:r>
      <w:r w:rsidRPr="00DC1F15">
        <w:rPr>
          <w:rFonts w:eastAsia="微軟正黑體" w:cs="Times New Roman"/>
          <w:kern w:val="0"/>
        </w:rPr>
        <w:t>XXXXX</w:t>
      </w:r>
      <w:r w:rsidRPr="00DC1F15">
        <w:rPr>
          <w:rFonts w:eastAsia="微軟正黑體" w:cs="Times New Roman"/>
        </w:rPr>
        <w:t>@gmail.com</w:t>
      </w:r>
    </w:p>
    <w:p w14:paraId="7FDCB43B" w14:textId="05FCA0B5" w:rsidR="00CF75AB" w:rsidRPr="00DC1F15" w:rsidRDefault="00CF75AB" w:rsidP="00DC1F15">
      <w:pPr>
        <w:pStyle w:val="03"/>
        <w:spacing w:line="360" w:lineRule="atLeast"/>
        <w:rPr>
          <w:rFonts w:eastAsia="微軟正黑體" w:cs="Times New Roman"/>
          <w:color w:val="0070C0"/>
          <w:szCs w:val="24"/>
        </w:rPr>
      </w:pPr>
      <w:r w:rsidRPr="00DC1F15">
        <w:rPr>
          <w:rFonts w:eastAsia="微軟正黑體" w:cs="Times New Roman"/>
          <w:color w:val="0070C0"/>
          <w:kern w:val="0"/>
        </w:rPr>
        <w:t>科技部</w:t>
      </w:r>
      <w:r w:rsidRPr="00DC1F15">
        <w:rPr>
          <w:rFonts w:eastAsia="微軟正黑體" w:cs="Times New Roman"/>
          <w:color w:val="0070C0"/>
          <w:szCs w:val="24"/>
        </w:rPr>
        <w:t>計畫編號</w:t>
      </w:r>
      <w:r w:rsidRPr="00DC1F15">
        <w:rPr>
          <w:rFonts w:eastAsia="微軟正黑體" w:cs="Times New Roman"/>
          <w:color w:val="0070C0"/>
          <w:szCs w:val="24"/>
        </w:rPr>
        <w:t xml:space="preserve"> </w:t>
      </w:r>
      <w:r w:rsidRPr="00DC1F15">
        <w:rPr>
          <w:rFonts w:eastAsia="微軟正黑體" w:cs="Times New Roman"/>
          <w:color w:val="0070C0"/>
          <w:kern w:val="0"/>
        </w:rPr>
        <w:t>MOST xxx-xxxx-xxxx-xxx</w:t>
      </w:r>
      <w:r w:rsidRPr="00DC1F15">
        <w:rPr>
          <w:rFonts w:eastAsia="微軟正黑體" w:cs="Times New Roman"/>
          <w:color w:val="0070C0"/>
          <w:szCs w:val="24"/>
        </w:rPr>
        <w:t xml:space="preserve"> </w:t>
      </w:r>
      <w:r w:rsidRPr="00DC1F15">
        <w:rPr>
          <w:rFonts w:eastAsia="微軟正黑體" w:cs="Times New Roman"/>
          <w:color w:val="0070C0"/>
          <w:szCs w:val="24"/>
        </w:rPr>
        <w:t>（非科技部計畫者，不需本行）</w:t>
      </w:r>
    </w:p>
    <w:p w14:paraId="7D2991C3" w14:textId="77777777" w:rsidR="007F2EC7" w:rsidRPr="00DC1F15" w:rsidRDefault="007F2EC7" w:rsidP="00DC1F15">
      <w:pPr>
        <w:pStyle w:val="03"/>
        <w:spacing w:line="360" w:lineRule="atLeast"/>
        <w:jc w:val="left"/>
        <w:rPr>
          <w:rFonts w:eastAsia="微軟正黑體" w:cs="Times New Roman"/>
          <w:color w:val="0070C0"/>
          <w:kern w:val="0"/>
        </w:rPr>
      </w:pPr>
    </w:p>
    <w:p w14:paraId="50FB3569" w14:textId="77777777" w:rsidR="00CF75AB" w:rsidRPr="00DC1F15" w:rsidRDefault="00CF75AB" w:rsidP="00401F92">
      <w:pPr>
        <w:pStyle w:val="ac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t>摘要</w:t>
      </w:r>
    </w:p>
    <w:p w14:paraId="503CEAC4" w14:textId="15899ADD" w:rsidR="00CF75AB" w:rsidRPr="00DC1F15" w:rsidRDefault="00CF75AB" w:rsidP="0020140C">
      <w:pPr>
        <w:pStyle w:val="ae"/>
        <w:snapToGrid w:val="0"/>
        <w:spacing w:beforeLines="0" w:afterLines="0" w:line="360" w:lineRule="atLeast"/>
        <w:ind w:right="-39" w:firstLine="440"/>
        <w:rPr>
          <w:rFonts w:eastAsia="微軟正黑體" w:cs="Times New Roman"/>
          <w:sz w:val="22"/>
          <w:szCs w:val="22"/>
        </w:rPr>
      </w:pPr>
      <w:r w:rsidRPr="00DC1F15">
        <w:rPr>
          <w:rFonts w:eastAsia="微軟正黑體" w:cs="Times New Roman"/>
          <w:sz w:val="22"/>
          <w:szCs w:val="22"/>
        </w:rPr>
        <w:t>本文係中華民國設計學會主辦，雲林科技大學</w:t>
      </w:r>
      <w:r w:rsidR="00106DB6" w:rsidRPr="00DC1F15">
        <w:rPr>
          <w:rFonts w:eastAsia="微軟正黑體" w:cs="Times New Roman"/>
          <w:sz w:val="22"/>
          <w:szCs w:val="22"/>
        </w:rPr>
        <w:t>設計學院</w:t>
      </w:r>
      <w:r w:rsidRPr="00DC1F15">
        <w:rPr>
          <w:rFonts w:eastAsia="微軟正黑體" w:cs="Times New Roman"/>
          <w:sz w:val="22"/>
          <w:szCs w:val="22"/>
        </w:rPr>
        <w:t>承辦之「</w:t>
      </w:r>
      <w:r w:rsidRPr="00DC1F15">
        <w:rPr>
          <w:rFonts w:eastAsia="微軟正黑體" w:cs="Times New Roman"/>
          <w:sz w:val="22"/>
          <w:szCs w:val="22"/>
        </w:rPr>
        <w:t>2022</w:t>
      </w:r>
      <w:r w:rsidRPr="00DC1F15">
        <w:rPr>
          <w:rFonts w:eastAsia="微軟正黑體" w:cs="Times New Roman"/>
          <w:sz w:val="22"/>
          <w:szCs w:val="22"/>
        </w:rPr>
        <w:t>中華民國設計學會第</w:t>
      </w:r>
      <w:r w:rsidRPr="00DC1F15">
        <w:rPr>
          <w:rFonts w:eastAsia="微軟正黑體" w:cs="Times New Roman"/>
          <w:sz w:val="22"/>
          <w:szCs w:val="22"/>
        </w:rPr>
        <w:t>27</w:t>
      </w:r>
      <w:r w:rsidRPr="00DC1F15">
        <w:rPr>
          <w:rFonts w:eastAsia="微軟正黑體" w:cs="Times New Roman"/>
          <w:sz w:val="22"/>
          <w:szCs w:val="22"/>
        </w:rPr>
        <w:t>屆</w:t>
      </w:r>
      <w:r w:rsidR="009C6C5F" w:rsidRPr="002E4D8E">
        <w:rPr>
          <w:rFonts w:eastAsia="微軟正黑體" w:cs="Times New Roman"/>
          <w:sz w:val="22"/>
          <w:szCs w:val="22"/>
        </w:rPr>
        <w:t>國際</w:t>
      </w:r>
      <w:r w:rsidR="00E455D8" w:rsidRPr="002E4D8E">
        <w:rPr>
          <w:rFonts w:eastAsia="微軟正黑體" w:cs="Times New Roman"/>
          <w:sz w:val="22"/>
          <w:szCs w:val="22"/>
        </w:rPr>
        <w:t>設計</w:t>
      </w:r>
      <w:r w:rsidR="00E455D8" w:rsidRPr="00DC1F15">
        <w:rPr>
          <w:rFonts w:eastAsia="微軟正黑體" w:cs="Times New Roman"/>
          <w:sz w:val="22"/>
          <w:szCs w:val="22"/>
        </w:rPr>
        <w:t>研討會</w:t>
      </w:r>
      <w:r w:rsidRPr="00DC1F15">
        <w:rPr>
          <w:rFonts w:eastAsia="微軟正黑體" w:cs="Times New Roman"/>
          <w:sz w:val="22"/>
          <w:szCs w:val="22"/>
        </w:rPr>
        <w:t>」完稿排版格式說明。本研討會鼓勵作者於投稿時，即根據本論文格式說明之編排方式，進行完稿編排，煩請投稿者務必依照本格式進行編排。論文格式可見研討會網站，</w:t>
      </w:r>
      <w:r w:rsidRPr="00DC1F15">
        <w:rPr>
          <w:rFonts w:eastAsia="微軟正黑體" w:cs="Times New Roman"/>
          <w:b/>
          <w:sz w:val="22"/>
          <w:szCs w:val="22"/>
          <w:u w:val="single"/>
        </w:rPr>
        <w:t>亦可直接套用本檔案之範本</w:t>
      </w:r>
      <w:r w:rsidRPr="00DC1F15">
        <w:rPr>
          <w:rFonts w:eastAsia="微軟正黑體" w:cs="Times New Roman"/>
          <w:sz w:val="22"/>
          <w:szCs w:val="22"/>
        </w:rPr>
        <w:t>。</w:t>
      </w:r>
      <w:r w:rsidR="00B52962" w:rsidRPr="00B52962">
        <w:rPr>
          <w:rFonts w:eastAsia="微軟正黑體" w:cs="Times New Roman"/>
          <w:sz w:val="22"/>
          <w:szCs w:val="22"/>
        </w:rPr>
        <w:t>論文摘要題目須包含中、英文題目，中文名稱限制</w:t>
      </w:r>
      <w:r w:rsidR="00B52962" w:rsidRPr="00B52962">
        <w:rPr>
          <w:rFonts w:eastAsia="微軟正黑體" w:cs="Times New Roman"/>
          <w:b/>
          <w:bCs/>
          <w:sz w:val="22"/>
          <w:szCs w:val="22"/>
        </w:rPr>
        <w:t>30</w:t>
      </w:r>
      <w:r w:rsidR="00B52962" w:rsidRPr="00B52962">
        <w:rPr>
          <w:rFonts w:eastAsia="微軟正黑體" w:cs="Times New Roman"/>
          <w:b/>
          <w:bCs/>
          <w:sz w:val="22"/>
          <w:szCs w:val="22"/>
        </w:rPr>
        <w:t>個字</w:t>
      </w:r>
      <w:r w:rsidR="00B52962" w:rsidRPr="00B52962">
        <w:rPr>
          <w:rFonts w:eastAsia="微軟正黑體" w:cs="Times New Roman"/>
          <w:sz w:val="22"/>
          <w:szCs w:val="22"/>
        </w:rPr>
        <w:t>（</w:t>
      </w:r>
      <w:r w:rsidR="00B52962" w:rsidRPr="00B52962">
        <w:rPr>
          <w:rFonts w:eastAsia="微軟正黑體" w:cs="Times New Roman"/>
          <w:sz w:val="22"/>
          <w:szCs w:val="22"/>
        </w:rPr>
        <w:t>60</w:t>
      </w:r>
      <w:r w:rsidR="00B52962" w:rsidRPr="00B52962">
        <w:rPr>
          <w:rFonts w:eastAsia="微軟正黑體" w:cs="Times New Roman"/>
          <w:sz w:val="22"/>
          <w:szCs w:val="22"/>
        </w:rPr>
        <w:t>個位元），英文名稱限制</w:t>
      </w:r>
      <w:r w:rsidR="00B52962" w:rsidRPr="00B52962">
        <w:rPr>
          <w:rFonts w:eastAsia="微軟正黑體" w:cs="Times New Roman"/>
          <w:b/>
          <w:bCs/>
          <w:sz w:val="22"/>
          <w:szCs w:val="22"/>
        </w:rPr>
        <w:t>60</w:t>
      </w:r>
      <w:r w:rsidR="00B52962" w:rsidRPr="00B52962">
        <w:rPr>
          <w:rFonts w:eastAsia="微軟正黑體" w:cs="Times New Roman"/>
          <w:b/>
          <w:bCs/>
          <w:sz w:val="22"/>
          <w:szCs w:val="22"/>
        </w:rPr>
        <w:t>個字母</w:t>
      </w:r>
      <w:r w:rsidR="00B52962" w:rsidRPr="00B52962">
        <w:rPr>
          <w:rFonts w:eastAsia="微軟正黑體" w:cs="Times New Roman"/>
          <w:sz w:val="22"/>
          <w:szCs w:val="22"/>
        </w:rPr>
        <w:t>（</w:t>
      </w:r>
      <w:r w:rsidR="00B52962" w:rsidRPr="00B52962">
        <w:rPr>
          <w:rFonts w:eastAsia="微軟正黑體" w:cs="Times New Roman"/>
          <w:sz w:val="22"/>
          <w:szCs w:val="22"/>
        </w:rPr>
        <w:t>120</w:t>
      </w:r>
      <w:r w:rsidR="00B52962" w:rsidRPr="00B52962">
        <w:rPr>
          <w:rFonts w:eastAsia="微軟正黑體" w:cs="Times New Roman"/>
          <w:sz w:val="22"/>
          <w:szCs w:val="22"/>
        </w:rPr>
        <w:t>位元）。</w:t>
      </w:r>
      <w:r w:rsidRPr="00DC1F15">
        <w:rPr>
          <w:rFonts w:eastAsia="微軟正黑體" w:cs="Times New Roman"/>
          <w:sz w:val="22"/>
          <w:szCs w:val="22"/>
        </w:rPr>
        <w:t>中文摘要以不超過</w:t>
      </w:r>
      <w:r w:rsidR="00EE3607" w:rsidRPr="002E4D8E">
        <w:rPr>
          <w:rFonts w:eastAsia="微軟正黑體" w:cs="Times New Roman"/>
          <w:b/>
          <w:bCs/>
          <w:sz w:val="22"/>
          <w:szCs w:val="22"/>
        </w:rPr>
        <w:t>3</w:t>
      </w:r>
      <w:r w:rsidRPr="002E4D8E">
        <w:rPr>
          <w:rFonts w:eastAsia="微軟正黑體" w:cs="Times New Roman"/>
          <w:b/>
          <w:bCs/>
          <w:sz w:val="22"/>
          <w:szCs w:val="22"/>
        </w:rPr>
        <w:t>00</w:t>
      </w:r>
      <w:r w:rsidRPr="002E4D8E">
        <w:rPr>
          <w:rFonts w:eastAsia="微軟正黑體" w:cs="Times New Roman"/>
          <w:b/>
          <w:bCs/>
          <w:sz w:val="22"/>
          <w:szCs w:val="22"/>
        </w:rPr>
        <w:t>字</w:t>
      </w:r>
      <w:r w:rsidRPr="00DC1F15">
        <w:rPr>
          <w:rFonts w:eastAsia="微軟正黑體" w:cs="Times New Roman"/>
          <w:sz w:val="22"/>
          <w:szCs w:val="22"/>
        </w:rPr>
        <w:t>、英文不超過</w:t>
      </w:r>
      <w:r w:rsidRPr="002E4D8E">
        <w:rPr>
          <w:rFonts w:eastAsia="微軟正黑體" w:cs="Times New Roman"/>
          <w:b/>
          <w:bCs/>
          <w:sz w:val="22"/>
          <w:szCs w:val="22"/>
        </w:rPr>
        <w:t>300</w:t>
      </w:r>
      <w:r w:rsidRPr="002E4D8E">
        <w:rPr>
          <w:rFonts w:eastAsia="微軟正黑體" w:cs="Times New Roman"/>
          <w:b/>
          <w:bCs/>
          <w:sz w:val="22"/>
          <w:szCs w:val="22"/>
        </w:rPr>
        <w:t>字</w:t>
      </w:r>
      <w:r w:rsidRPr="00DC1F15">
        <w:rPr>
          <w:rFonts w:eastAsia="微軟正黑體" w:cs="Times New Roman"/>
          <w:sz w:val="22"/>
          <w:szCs w:val="22"/>
        </w:rPr>
        <w:t>為原則。摘要標題格式與主標題相同，摘要內文格式與內文相同。關鍵字</w:t>
      </w:r>
      <w:r w:rsidRPr="00DC1F15">
        <w:rPr>
          <w:rFonts w:eastAsia="微軟正黑體" w:cs="Times New Roman"/>
          <w:b/>
          <w:sz w:val="22"/>
          <w:szCs w:val="22"/>
        </w:rPr>
        <w:t>勿超過五個</w:t>
      </w:r>
      <w:r w:rsidRPr="00DC1F15">
        <w:rPr>
          <w:rFonts w:eastAsia="微軟正黑體" w:cs="Times New Roman"/>
          <w:sz w:val="22"/>
          <w:szCs w:val="22"/>
        </w:rPr>
        <w:t>，請列於摘要之後。除關鍵字勿縮排外，其他格式與</w:t>
      </w:r>
      <w:r w:rsidR="008D6992">
        <w:rPr>
          <w:rFonts w:eastAsia="微軟正黑體" w:cs="Times New Roman" w:hint="eastAsia"/>
          <w:sz w:val="22"/>
          <w:szCs w:val="22"/>
        </w:rPr>
        <w:t>全文</w:t>
      </w:r>
      <w:r w:rsidRPr="00DC1F15">
        <w:rPr>
          <w:rFonts w:eastAsia="微軟正黑體" w:cs="Times New Roman" w:hint="eastAsia"/>
          <w:sz w:val="22"/>
          <w:szCs w:val="22"/>
        </w:rPr>
        <w:t>內</w:t>
      </w:r>
      <w:r w:rsidRPr="00DC1F15">
        <w:rPr>
          <w:rFonts w:eastAsia="微軟正黑體" w:cs="Times New Roman"/>
          <w:sz w:val="22"/>
          <w:szCs w:val="22"/>
        </w:rPr>
        <w:t>文相同。</w:t>
      </w:r>
      <w:r w:rsidR="002E4D8E">
        <w:rPr>
          <w:rFonts w:eastAsia="微軟正黑體" w:cs="Times New Roman" w:hint="eastAsia"/>
          <w:sz w:val="22"/>
          <w:szCs w:val="22"/>
        </w:rPr>
        <w:t>請注意，須讓全文內文資料與上傳投稿系統之內文及格式一致。</w:t>
      </w:r>
    </w:p>
    <w:p w14:paraId="4C073114" w14:textId="056B01B2" w:rsidR="00CF75AB" w:rsidRDefault="00CF75AB" w:rsidP="00401F92">
      <w:pPr>
        <w:snapToGrid w:val="0"/>
        <w:spacing w:beforeLines="50" w:before="120" w:line="360" w:lineRule="atLeast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b/>
          <w:lang w:eastAsia="zh-TW"/>
        </w:rPr>
        <w:t>關鍵字：</w:t>
      </w:r>
      <w:r w:rsidRPr="00DC1F15">
        <w:rPr>
          <w:rFonts w:ascii="Times New Roman" w:eastAsia="微軟正黑體" w:hAnsi="Times New Roman" w:cs="Times New Roman"/>
          <w:lang w:eastAsia="zh-TW"/>
        </w:rPr>
        <w:t>研討會、論文格式</w:t>
      </w:r>
      <w:r w:rsidR="002E4D8E">
        <w:rPr>
          <w:rFonts w:ascii="Times New Roman" w:eastAsia="微軟正黑體" w:hAnsi="Times New Roman" w:cs="Times New Roman" w:hint="eastAsia"/>
          <w:lang w:eastAsia="zh-TW"/>
        </w:rPr>
        <w:t>、勿超過</w:t>
      </w:r>
      <w:r w:rsidRPr="00DC1F15">
        <w:rPr>
          <w:rFonts w:ascii="Times New Roman" w:eastAsia="微軟正黑體" w:hAnsi="Times New Roman" w:cs="Times New Roman"/>
          <w:lang w:eastAsia="zh-TW"/>
        </w:rPr>
        <w:t>5</w:t>
      </w:r>
      <w:r w:rsidRPr="00DC1F15">
        <w:rPr>
          <w:rFonts w:ascii="Times New Roman" w:eastAsia="微軟正黑體" w:hAnsi="Times New Roman" w:cs="Times New Roman"/>
          <w:lang w:eastAsia="zh-TW"/>
        </w:rPr>
        <w:t>個關鍵詞、</w:t>
      </w:r>
      <w:r w:rsidR="00D17D4B" w:rsidRPr="00DC1F15">
        <w:rPr>
          <w:rFonts w:ascii="Times New Roman" w:eastAsia="微軟正黑體" w:hAnsi="Times New Roman" w:cs="Times New Roman"/>
          <w:lang w:eastAsia="zh-TW"/>
        </w:rPr>
        <w:t>微軟正黑體</w:t>
      </w:r>
      <w:r w:rsidRPr="00DC1F15">
        <w:rPr>
          <w:rFonts w:ascii="Times New Roman" w:eastAsia="微軟正黑體" w:hAnsi="Times New Roman" w:cs="Times New Roman"/>
          <w:lang w:eastAsia="zh-TW"/>
        </w:rPr>
        <w:t>、</w:t>
      </w:r>
      <w:r w:rsidR="00B52962">
        <w:rPr>
          <w:rFonts w:ascii="Times New Roman" w:eastAsia="微軟正黑體" w:hAnsi="Times New Roman" w:cs="Times New Roman" w:hint="eastAsia"/>
          <w:lang w:eastAsia="zh-TW"/>
        </w:rPr>
        <w:t>六頁以內</w:t>
      </w:r>
    </w:p>
    <w:p w14:paraId="57B9040D" w14:textId="77777777" w:rsidR="00CF75AB" w:rsidRPr="00DC1F15" w:rsidRDefault="00CF75AB" w:rsidP="00231EC9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t>Abstract</w:t>
      </w:r>
    </w:p>
    <w:p w14:paraId="7E898E42" w14:textId="111CB382" w:rsidR="00F311C7" w:rsidRPr="00477ED2" w:rsidRDefault="00F311C7" w:rsidP="00F311C7">
      <w:pPr>
        <w:pStyle w:val="ae"/>
        <w:snapToGrid w:val="0"/>
        <w:spacing w:beforeLines="0" w:afterLines="0" w:line="360" w:lineRule="atLeast"/>
        <w:ind w:firstLine="440"/>
        <w:rPr>
          <w:rFonts w:eastAsia="微軟正黑體" w:cs="Times New Roman"/>
          <w:sz w:val="22"/>
          <w:szCs w:val="22"/>
        </w:rPr>
      </w:pPr>
      <w:r w:rsidRPr="00477ED2">
        <w:rPr>
          <w:rFonts w:eastAsia="微軟正黑體" w:cs="Times New Roman"/>
          <w:sz w:val="22"/>
          <w:szCs w:val="22"/>
        </w:rPr>
        <w:t>This content is the direction</w:t>
      </w:r>
      <w:r w:rsidRPr="00477ED2">
        <w:rPr>
          <w:rFonts w:eastAsia="微軟正黑體" w:cs="Times New Roman" w:hint="eastAsia"/>
          <w:sz w:val="22"/>
          <w:szCs w:val="22"/>
        </w:rPr>
        <w:t xml:space="preserve"> </w:t>
      </w:r>
      <w:r w:rsidRPr="00477ED2">
        <w:rPr>
          <w:rFonts w:eastAsia="微軟正黑體" w:cs="Times New Roman"/>
          <w:sz w:val="22"/>
          <w:szCs w:val="22"/>
        </w:rPr>
        <w:t>of the format and appearance of conference papers prepared for the Proceedings of the 27th</w:t>
      </w:r>
      <w:r w:rsidRPr="00477ED2">
        <w:rPr>
          <w:rFonts w:eastAsia="微軟正黑體" w:cs="Times New Roman" w:hint="eastAsia"/>
          <w:sz w:val="22"/>
          <w:szCs w:val="22"/>
        </w:rPr>
        <w:t xml:space="preserve"> </w:t>
      </w:r>
      <w:r w:rsidRPr="00477ED2">
        <w:rPr>
          <w:rFonts w:eastAsia="微軟正黑體" w:cs="Times New Roman"/>
          <w:sz w:val="22"/>
          <w:szCs w:val="22"/>
        </w:rPr>
        <w:t xml:space="preserve">CID Annual Conference, 2022. The authors must follow the indication of </w:t>
      </w:r>
      <w:r w:rsidRPr="00477ED2">
        <w:rPr>
          <w:rFonts w:eastAsia="微軟正黑體" w:cs="Times New Roman"/>
          <w:strike/>
          <w:sz w:val="22"/>
          <w:szCs w:val="22"/>
        </w:rPr>
        <w:t>thesis</w:t>
      </w:r>
      <w:r w:rsidRPr="00477ED2">
        <w:rPr>
          <w:rFonts w:eastAsia="微軟正黑體" w:cs="Times New Roman"/>
          <w:sz w:val="22"/>
          <w:szCs w:val="22"/>
        </w:rPr>
        <w:t xml:space="preserve"> paper </w:t>
      </w:r>
      <w:r w:rsidRPr="00477ED2">
        <w:rPr>
          <w:rFonts w:eastAsia="微軟正黑體" w:cs="Times New Roman" w:hint="eastAsia"/>
          <w:sz w:val="22"/>
          <w:szCs w:val="22"/>
        </w:rPr>
        <w:t>f</w:t>
      </w:r>
      <w:r w:rsidRPr="00477ED2">
        <w:rPr>
          <w:rFonts w:eastAsia="微軟正黑體" w:cs="Times New Roman"/>
          <w:sz w:val="22"/>
          <w:szCs w:val="22"/>
        </w:rPr>
        <w:t>ormat, which can be referred to from the official website of the 27</w:t>
      </w:r>
      <w:r w:rsidRPr="00477ED2">
        <w:rPr>
          <w:rFonts w:eastAsia="微軟正黑體" w:cs="Times New Roman"/>
          <w:sz w:val="22"/>
          <w:szCs w:val="22"/>
          <w:vertAlign w:val="superscript"/>
        </w:rPr>
        <w:t>th</w:t>
      </w:r>
      <w:r w:rsidRPr="00477ED2">
        <w:rPr>
          <w:rFonts w:eastAsia="微軟正黑體" w:cs="Times New Roman"/>
          <w:sz w:val="22"/>
          <w:szCs w:val="22"/>
        </w:rPr>
        <w:t xml:space="preserve"> CID Conference, or the authors can apply the template of this file</w:t>
      </w:r>
      <w:r w:rsidRPr="00477ED2">
        <w:rPr>
          <w:rFonts w:eastAsia="微軟正黑體" w:cs="Times New Roman" w:hint="eastAsia"/>
          <w:sz w:val="22"/>
          <w:szCs w:val="22"/>
        </w:rPr>
        <w:t>.</w:t>
      </w:r>
      <w:r w:rsidRPr="00477ED2">
        <w:rPr>
          <w:rFonts w:eastAsia="微軟正黑體" w:cs="Times New Roman"/>
          <w:sz w:val="22"/>
          <w:szCs w:val="22"/>
        </w:rPr>
        <w:t xml:space="preserve"> The title and abstract should include Chinese and English. The title of the paper should have no more than 30 words in Chinese (60 characters</w:t>
      </w:r>
      <w:r w:rsidRPr="00477ED2">
        <w:rPr>
          <w:rFonts w:eastAsia="微軟正黑體" w:cs="Times New Roman" w:hint="eastAsia"/>
          <w:sz w:val="22"/>
          <w:szCs w:val="22"/>
        </w:rPr>
        <w:t xml:space="preserve">) </w:t>
      </w:r>
      <w:r w:rsidRPr="00477ED2">
        <w:rPr>
          <w:rFonts w:eastAsia="微軟正黑體" w:cs="Times New Roman"/>
          <w:sz w:val="22"/>
          <w:szCs w:val="22"/>
        </w:rPr>
        <w:t>and 60 words in English (120 characters). The abstract of the paper should have no more than 300 words in Chinese and 300</w:t>
      </w:r>
      <w:r w:rsidRPr="00477ED2">
        <w:rPr>
          <w:rFonts w:eastAsia="微軟正黑體" w:cs="Times New Roman" w:hint="eastAsia"/>
          <w:sz w:val="22"/>
          <w:szCs w:val="22"/>
        </w:rPr>
        <w:t xml:space="preserve"> </w:t>
      </w:r>
      <w:r w:rsidRPr="00477ED2">
        <w:rPr>
          <w:rFonts w:eastAsia="微軟正黑體" w:cs="Times New Roman"/>
          <w:sz w:val="22"/>
          <w:szCs w:val="22"/>
        </w:rPr>
        <w:t>words in English</w:t>
      </w:r>
      <w:r w:rsidRPr="00477ED2">
        <w:rPr>
          <w:rFonts w:eastAsia="微軟正黑體" w:cs="Times New Roman" w:hint="eastAsia"/>
          <w:sz w:val="22"/>
          <w:szCs w:val="22"/>
        </w:rPr>
        <w:t>.</w:t>
      </w:r>
      <w:r w:rsidRPr="00477ED2">
        <w:rPr>
          <w:rFonts w:eastAsia="微軟正黑體" w:cs="Times New Roman"/>
          <w:sz w:val="22"/>
          <w:szCs w:val="22"/>
        </w:rPr>
        <w:t xml:space="preserve"> The format of the title of </w:t>
      </w:r>
      <w:r w:rsidRPr="00477ED2">
        <w:rPr>
          <w:rFonts w:eastAsia="微軟正黑體" w:cs="Times New Roman" w:hint="eastAsia"/>
          <w:sz w:val="22"/>
          <w:szCs w:val="22"/>
        </w:rPr>
        <w:t>a</w:t>
      </w:r>
      <w:r w:rsidRPr="00477ED2">
        <w:rPr>
          <w:rFonts w:eastAsia="微軟正黑體" w:cs="Times New Roman"/>
          <w:sz w:val="22"/>
          <w:szCs w:val="22"/>
        </w:rPr>
        <w:t>bstract is the same as the content of the paper, and the format of abstract is the same as the contents. The keywords should be no more than 5 words</w:t>
      </w:r>
      <w:r w:rsidR="00477ED2" w:rsidRPr="00477ED2">
        <w:rPr>
          <w:rFonts w:eastAsia="微軟正黑體" w:cs="Times New Roman" w:hint="eastAsia"/>
          <w:sz w:val="22"/>
          <w:szCs w:val="22"/>
        </w:rPr>
        <w:t>,</w:t>
      </w:r>
      <w:r w:rsidR="00477ED2" w:rsidRPr="00477ED2">
        <w:rPr>
          <w:rFonts w:eastAsia="微軟正黑體" w:cs="Times New Roman"/>
          <w:sz w:val="22"/>
          <w:szCs w:val="22"/>
        </w:rPr>
        <w:t xml:space="preserve"> </w:t>
      </w:r>
      <w:r w:rsidRPr="00477ED2">
        <w:rPr>
          <w:rFonts w:eastAsia="微軟正黑體" w:cs="Times New Roman"/>
          <w:sz w:val="22"/>
          <w:szCs w:val="22"/>
        </w:rPr>
        <w:t>and be showed behind the abstract. The keywords should not be indented and</w:t>
      </w:r>
      <w:r w:rsidR="00477ED2" w:rsidRPr="00477ED2">
        <w:rPr>
          <w:rFonts w:eastAsia="微軟正黑體" w:cs="Times New Roman"/>
          <w:sz w:val="22"/>
          <w:szCs w:val="22"/>
        </w:rPr>
        <w:t xml:space="preserve"> </w:t>
      </w:r>
      <w:r w:rsidRPr="00477ED2">
        <w:rPr>
          <w:rFonts w:eastAsia="微軟正黑體" w:cs="Times New Roman"/>
          <w:sz w:val="22"/>
          <w:szCs w:val="22"/>
        </w:rPr>
        <w:t>other format should be the same as paper format.</w:t>
      </w:r>
      <w:r w:rsidRPr="00477ED2">
        <w:t xml:space="preserve"> </w:t>
      </w:r>
      <w:r w:rsidRPr="00477ED2">
        <w:rPr>
          <w:rFonts w:eastAsia="微軟正黑體" w:cs="Times New Roman"/>
          <w:sz w:val="22"/>
          <w:szCs w:val="22"/>
        </w:rPr>
        <w:t xml:space="preserve">Please notice that your paper contents and format should be the same as the one you </w:t>
      </w:r>
      <w:r w:rsidRPr="00477ED2">
        <w:rPr>
          <w:rFonts w:eastAsia="微軟正黑體" w:cs="Times New Roman" w:hint="eastAsia"/>
          <w:sz w:val="22"/>
          <w:szCs w:val="22"/>
        </w:rPr>
        <w:t>u</w:t>
      </w:r>
      <w:r w:rsidRPr="00477ED2">
        <w:rPr>
          <w:rFonts w:eastAsia="微軟正黑體" w:cs="Times New Roman"/>
          <w:sz w:val="22"/>
          <w:szCs w:val="22"/>
        </w:rPr>
        <w:t>pload on the system.</w:t>
      </w:r>
    </w:p>
    <w:p w14:paraId="7E237E5F" w14:textId="77777777" w:rsidR="00F311C7" w:rsidRPr="00477ED2" w:rsidRDefault="00F311C7" w:rsidP="00F311C7">
      <w:pPr>
        <w:snapToGrid w:val="0"/>
        <w:spacing w:beforeLines="50" w:before="120" w:line="360" w:lineRule="atLeast"/>
        <w:ind w:left="1100" w:hangingChars="500" w:hanging="1100"/>
        <w:rPr>
          <w:rFonts w:ascii="Times New Roman" w:eastAsia="微軟正黑體" w:hAnsi="Times New Roman" w:cs="Times New Roman"/>
          <w:lang w:eastAsia="zh-TW"/>
        </w:rPr>
      </w:pPr>
      <w:r w:rsidRPr="00477ED2">
        <w:rPr>
          <w:rFonts w:ascii="Times New Roman" w:eastAsia="微軟正黑體" w:hAnsi="Times New Roman" w:cs="Times New Roman"/>
          <w:b/>
        </w:rPr>
        <w:t>Keywords:</w:t>
      </w:r>
      <w:r w:rsidRPr="00477ED2">
        <w:rPr>
          <w:rFonts w:ascii="Times New Roman" w:eastAsia="微軟正黑體" w:hAnsi="Times New Roman" w:cs="Times New Roman"/>
        </w:rPr>
        <w:t xml:space="preserve"> Conference, Paper Format, no more than 5 Key words</w:t>
      </w:r>
      <w:r w:rsidRPr="00477ED2">
        <w:rPr>
          <w:rFonts w:ascii="Times New Roman" w:eastAsia="微軟正黑體" w:hAnsi="Times New Roman" w:cs="Times New Roman"/>
          <w:lang w:eastAsia="zh-TW"/>
        </w:rPr>
        <w:t>, Times New Roman, in 6 pages</w:t>
      </w:r>
    </w:p>
    <w:p w14:paraId="75250703" w14:textId="77777777" w:rsidR="002E7D9B" w:rsidRPr="00F311C7" w:rsidRDefault="002E7D9B" w:rsidP="00231EC9">
      <w:pPr>
        <w:pStyle w:val="03"/>
        <w:spacing w:line="360" w:lineRule="atLeast"/>
        <w:jc w:val="left"/>
        <w:rPr>
          <w:rFonts w:eastAsia="微軟正黑體" w:cs="Times New Roman"/>
          <w:color w:val="0070C0"/>
          <w:kern w:val="0"/>
        </w:rPr>
      </w:pPr>
    </w:p>
    <w:p w14:paraId="7775A784" w14:textId="791F2C6C" w:rsidR="00CF75AB" w:rsidRPr="00DC1F15" w:rsidRDefault="00CF75AB" w:rsidP="007E1957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lastRenderedPageBreak/>
        <w:t>壹、前言</w:t>
      </w:r>
    </w:p>
    <w:p w14:paraId="77A86750" w14:textId="77777777" w:rsidR="00CF75AB" w:rsidRPr="00DC1F15" w:rsidRDefault="00CF75AB" w:rsidP="00DC1F15">
      <w:pPr>
        <w:pStyle w:val="ad"/>
        <w:snapToGrid w:val="0"/>
        <w:spacing w:beforeLines="0" w:afterLines="0" w:line="360" w:lineRule="atLeast"/>
        <w:ind w:firstLine="440"/>
        <w:jc w:val="left"/>
        <w:rPr>
          <w:rFonts w:eastAsia="微軟正黑體"/>
          <w:color w:val="000000" w:themeColor="text1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本文說明研討會論文排版格式，已被接受的論文，煩請務必依照本格式編排，將更有助於文稿的審查與後續相關作業。</w:t>
      </w:r>
    </w:p>
    <w:p w14:paraId="12906BB7" w14:textId="3839D466" w:rsidR="00CF75AB" w:rsidRDefault="00CF75AB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完稿文章採用</w:t>
      </w:r>
      <w:r w:rsidRPr="00DC1F15">
        <w:rPr>
          <w:rFonts w:eastAsia="微軟正黑體"/>
          <w:sz w:val="22"/>
          <w:szCs w:val="22"/>
        </w:rPr>
        <w:t>A4</w:t>
      </w:r>
      <w:r w:rsidRPr="00DC1F15">
        <w:rPr>
          <w:rFonts w:eastAsia="微軟正黑體"/>
          <w:sz w:val="22"/>
          <w:szCs w:val="22"/>
        </w:rPr>
        <w:t>格式（</w:t>
      </w:r>
      <w:r w:rsidRPr="00DC1F15">
        <w:rPr>
          <w:rFonts w:eastAsia="微軟正黑體"/>
          <w:sz w:val="22"/>
          <w:szCs w:val="22"/>
        </w:rPr>
        <w:t>21.0cm×29.7cm</w:t>
      </w:r>
      <w:r w:rsidRPr="00DC1F15">
        <w:rPr>
          <w:rFonts w:eastAsia="微軟正黑體"/>
          <w:sz w:val="22"/>
          <w:szCs w:val="22"/>
        </w:rPr>
        <w:t>）。版面設定邊界：上、下、左、右邊界各</w:t>
      </w:r>
      <w:r w:rsidRPr="00DC1F15">
        <w:rPr>
          <w:rFonts w:eastAsia="微軟正黑體"/>
          <w:b/>
          <w:sz w:val="22"/>
          <w:szCs w:val="22"/>
        </w:rPr>
        <w:t>2.5cm</w:t>
      </w:r>
      <w:r w:rsidRPr="00DC1F15">
        <w:rPr>
          <w:rFonts w:eastAsia="微軟正黑體"/>
          <w:sz w:val="22"/>
          <w:szCs w:val="22"/>
        </w:rPr>
        <w:t>空白。稿件順序：中文摘要、英文摘要、正文（含圖表）、參考文獻、附錄。</w:t>
      </w:r>
    </w:p>
    <w:p w14:paraId="1D962180" w14:textId="77777777" w:rsidR="00491D58" w:rsidRPr="00DC1F15" w:rsidRDefault="00491D58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</w:p>
    <w:p w14:paraId="49810480" w14:textId="77777777" w:rsidR="00CF75AB" w:rsidRPr="00DC1F15" w:rsidRDefault="00CF75AB" w:rsidP="007E1957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t>貳、論文格式</w:t>
      </w:r>
    </w:p>
    <w:p w14:paraId="7596851A" w14:textId="77777777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t>一、論文題目及作者</w:t>
      </w:r>
    </w:p>
    <w:p w14:paraId="2A7D3826" w14:textId="4EEE3BCB" w:rsidR="00CF75AB" w:rsidRPr="00DC1F15" w:rsidRDefault="00CF75AB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中文論文題目</w:t>
      </w:r>
      <w:r w:rsidR="00BA1C6D">
        <w:rPr>
          <w:rFonts w:eastAsia="微軟正黑體"/>
          <w:sz w:val="22"/>
          <w:szCs w:val="22"/>
        </w:rPr>
        <w:t>字型</w:t>
      </w:r>
      <w:r w:rsidRPr="00DC1F15">
        <w:rPr>
          <w:rFonts w:eastAsia="微軟正黑體"/>
          <w:sz w:val="22"/>
          <w:szCs w:val="22"/>
        </w:rPr>
        <w:t>採</w:t>
      </w:r>
      <w:r w:rsidRPr="00DC1F15">
        <w:rPr>
          <w:rFonts w:eastAsia="微軟正黑體"/>
          <w:sz w:val="22"/>
          <w:szCs w:val="22"/>
        </w:rPr>
        <w:t>1</w:t>
      </w:r>
      <w:r w:rsidR="00272F65">
        <w:rPr>
          <w:rFonts w:eastAsia="微軟正黑體"/>
          <w:sz w:val="22"/>
          <w:szCs w:val="22"/>
        </w:rPr>
        <w:t>5</w:t>
      </w:r>
      <w:r w:rsidRPr="00DC1F15">
        <w:rPr>
          <w:rFonts w:eastAsia="微軟正黑體"/>
          <w:sz w:val="22"/>
          <w:szCs w:val="22"/>
        </w:rPr>
        <w:t>pt</w:t>
      </w:r>
      <w:r w:rsidRPr="00DC1F15">
        <w:rPr>
          <w:rFonts w:eastAsia="微軟正黑體"/>
          <w:sz w:val="22"/>
          <w:szCs w:val="22"/>
        </w:rPr>
        <w:t>、</w:t>
      </w:r>
      <w:r w:rsidR="00C2483C">
        <w:rPr>
          <w:rFonts w:eastAsia="微軟正黑體" w:hint="eastAsia"/>
          <w:sz w:val="22"/>
          <w:szCs w:val="22"/>
        </w:rPr>
        <w:t>微軟正黑體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b/>
          <w:sz w:val="22"/>
          <w:szCs w:val="22"/>
        </w:rPr>
        <w:t>粗體</w:t>
      </w:r>
      <w:r w:rsidRPr="00DC1F15">
        <w:rPr>
          <w:rFonts w:eastAsia="微軟正黑體"/>
          <w:sz w:val="22"/>
          <w:szCs w:val="22"/>
        </w:rPr>
        <w:t>，</w:t>
      </w:r>
      <w:r w:rsidR="00C2483C" w:rsidRPr="00B52962">
        <w:rPr>
          <w:rFonts w:eastAsia="微軟正黑體"/>
          <w:sz w:val="22"/>
          <w:szCs w:val="22"/>
        </w:rPr>
        <w:t>中文名稱限制</w:t>
      </w:r>
      <w:r w:rsidR="00C2483C" w:rsidRPr="00B52962">
        <w:rPr>
          <w:rFonts w:eastAsia="微軟正黑體"/>
          <w:b/>
          <w:bCs/>
          <w:sz w:val="22"/>
          <w:szCs w:val="22"/>
        </w:rPr>
        <w:t>30</w:t>
      </w:r>
      <w:r w:rsidR="00C2483C" w:rsidRPr="00B52962">
        <w:rPr>
          <w:rFonts w:eastAsia="微軟正黑體"/>
          <w:b/>
          <w:bCs/>
          <w:sz w:val="22"/>
          <w:szCs w:val="22"/>
        </w:rPr>
        <w:t>個字</w:t>
      </w:r>
      <w:r w:rsidR="00C2483C" w:rsidRPr="00B52962">
        <w:rPr>
          <w:rFonts w:eastAsia="微軟正黑體"/>
          <w:sz w:val="22"/>
          <w:szCs w:val="22"/>
        </w:rPr>
        <w:t>（</w:t>
      </w:r>
      <w:r w:rsidR="00C2483C" w:rsidRPr="00B52962">
        <w:rPr>
          <w:rFonts w:eastAsia="微軟正黑體"/>
          <w:sz w:val="22"/>
          <w:szCs w:val="22"/>
        </w:rPr>
        <w:t>60</w:t>
      </w:r>
      <w:r w:rsidR="00C2483C" w:rsidRPr="00B52962">
        <w:rPr>
          <w:rFonts w:eastAsia="微軟正黑體"/>
          <w:sz w:val="22"/>
          <w:szCs w:val="22"/>
        </w:rPr>
        <w:t>個位元）</w:t>
      </w:r>
      <w:r w:rsidR="00C2483C">
        <w:rPr>
          <w:rFonts w:eastAsia="微軟正黑體" w:hint="eastAsia"/>
          <w:sz w:val="22"/>
          <w:szCs w:val="22"/>
        </w:rPr>
        <w:t>。</w:t>
      </w:r>
      <w:r w:rsidRPr="00DC1F15">
        <w:rPr>
          <w:rFonts w:eastAsia="微軟正黑體"/>
          <w:sz w:val="22"/>
          <w:szCs w:val="22"/>
        </w:rPr>
        <w:t>英文論文標題</w:t>
      </w:r>
      <w:r w:rsidR="00BA1C6D">
        <w:rPr>
          <w:rFonts w:eastAsia="微軟正黑體"/>
          <w:sz w:val="22"/>
          <w:szCs w:val="22"/>
        </w:rPr>
        <w:t>字型</w:t>
      </w:r>
      <w:r w:rsidRPr="00DC1F15">
        <w:rPr>
          <w:rFonts w:eastAsia="微軟正黑體"/>
          <w:sz w:val="22"/>
          <w:szCs w:val="22"/>
        </w:rPr>
        <w:t>為</w:t>
      </w:r>
      <w:r w:rsidRPr="00DC1F15">
        <w:rPr>
          <w:rFonts w:eastAsia="微軟正黑體"/>
          <w:sz w:val="22"/>
          <w:szCs w:val="22"/>
        </w:rPr>
        <w:t>14pt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sz w:val="22"/>
          <w:szCs w:val="22"/>
        </w:rPr>
        <w:t>Times New Roman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b/>
          <w:sz w:val="22"/>
          <w:szCs w:val="22"/>
        </w:rPr>
        <w:t>粗體</w:t>
      </w:r>
      <w:r w:rsidR="00C2483C" w:rsidRPr="00C2483C">
        <w:rPr>
          <w:rFonts w:eastAsia="微軟正黑體" w:hint="eastAsia"/>
          <w:sz w:val="22"/>
          <w:szCs w:val="22"/>
        </w:rPr>
        <w:t>，</w:t>
      </w:r>
      <w:r w:rsidR="00C2483C" w:rsidRPr="00B52962">
        <w:rPr>
          <w:rFonts w:eastAsia="微軟正黑體"/>
          <w:sz w:val="22"/>
          <w:szCs w:val="22"/>
        </w:rPr>
        <w:t>英文名稱限制</w:t>
      </w:r>
      <w:r w:rsidR="00C2483C" w:rsidRPr="00B52962">
        <w:rPr>
          <w:rFonts w:eastAsia="微軟正黑體"/>
          <w:b/>
          <w:bCs/>
          <w:sz w:val="22"/>
          <w:szCs w:val="22"/>
        </w:rPr>
        <w:t>60</w:t>
      </w:r>
      <w:r w:rsidR="00C2483C" w:rsidRPr="00B52962">
        <w:rPr>
          <w:rFonts w:eastAsia="微軟正黑體"/>
          <w:b/>
          <w:bCs/>
          <w:sz w:val="22"/>
          <w:szCs w:val="22"/>
        </w:rPr>
        <w:t>個字母</w:t>
      </w:r>
      <w:r w:rsidR="00C2483C" w:rsidRPr="00B52962">
        <w:rPr>
          <w:rFonts w:eastAsia="微軟正黑體"/>
          <w:sz w:val="22"/>
          <w:szCs w:val="22"/>
        </w:rPr>
        <w:t>（</w:t>
      </w:r>
      <w:r w:rsidR="00C2483C" w:rsidRPr="00B52962">
        <w:rPr>
          <w:rFonts w:eastAsia="微軟正黑體"/>
          <w:sz w:val="22"/>
          <w:szCs w:val="22"/>
        </w:rPr>
        <w:t>120</w:t>
      </w:r>
      <w:r w:rsidR="00C2483C" w:rsidRPr="00B52962">
        <w:rPr>
          <w:rFonts w:eastAsia="微軟正黑體"/>
          <w:sz w:val="22"/>
          <w:szCs w:val="22"/>
        </w:rPr>
        <w:t>位元）</w:t>
      </w:r>
      <w:r w:rsidRPr="00DC1F15">
        <w:rPr>
          <w:rFonts w:eastAsia="微軟正黑體"/>
          <w:sz w:val="22"/>
          <w:szCs w:val="22"/>
        </w:rPr>
        <w:t>。而段落間距與前段距離為</w:t>
      </w:r>
      <w:r w:rsidRPr="00DC1F15">
        <w:rPr>
          <w:rFonts w:eastAsia="微軟正黑體"/>
          <w:sz w:val="22"/>
          <w:szCs w:val="22"/>
        </w:rPr>
        <w:t>1</w:t>
      </w:r>
      <w:r w:rsidRPr="00DC1F15">
        <w:rPr>
          <w:rFonts w:eastAsia="微軟正黑體"/>
          <w:sz w:val="22"/>
          <w:szCs w:val="22"/>
        </w:rPr>
        <w:t>行、後段距離為</w:t>
      </w:r>
      <w:r w:rsidRPr="00DC1F15">
        <w:rPr>
          <w:rFonts w:eastAsia="微軟正黑體"/>
          <w:sz w:val="22"/>
          <w:szCs w:val="22"/>
        </w:rPr>
        <w:t>0.5</w:t>
      </w:r>
      <w:r w:rsidRPr="00DC1F15">
        <w:rPr>
          <w:rFonts w:eastAsia="微軟正黑體"/>
          <w:sz w:val="22"/>
          <w:szCs w:val="22"/>
        </w:rPr>
        <w:t>行，行距：最小行高，行高：</w:t>
      </w:r>
      <w:r w:rsidRPr="00DC1F15">
        <w:rPr>
          <w:rFonts w:eastAsia="微軟正黑體"/>
          <w:sz w:val="22"/>
          <w:szCs w:val="22"/>
        </w:rPr>
        <w:t>18pt</w:t>
      </w:r>
      <w:r w:rsidRPr="00DC1F15">
        <w:rPr>
          <w:rFonts w:eastAsia="微軟正黑體"/>
          <w:sz w:val="22"/>
          <w:szCs w:val="22"/>
        </w:rPr>
        <w:t>。</w:t>
      </w:r>
    </w:p>
    <w:p w14:paraId="201C3CAA" w14:textId="31358FAD" w:rsidR="00231EC9" w:rsidRPr="00DC1F15" w:rsidRDefault="00CF75AB" w:rsidP="00231EC9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作者姓名排列於中英文標題下方，並以「</w:t>
      </w:r>
      <w:r w:rsidRPr="00DC1F15">
        <w:rPr>
          <w:rFonts w:eastAsia="微軟正黑體"/>
          <w:kern w:val="0"/>
        </w:rPr>
        <w:t>*</w:t>
      </w:r>
      <w:r w:rsidRPr="00DC1F15">
        <w:rPr>
          <w:rFonts w:eastAsia="微軟正黑體"/>
          <w:sz w:val="22"/>
          <w:szCs w:val="22"/>
        </w:rPr>
        <w:t>」符號分別註明各共同作者的服務單位與職稱，通訊作者應附上通訊電子郵件信箱</w:t>
      </w:r>
      <w:r w:rsidR="00D84D77">
        <w:rPr>
          <w:rFonts w:eastAsia="微軟正黑體" w:hint="eastAsia"/>
          <w:sz w:val="22"/>
          <w:szCs w:val="22"/>
        </w:rPr>
        <w:t>（</w:t>
      </w:r>
      <w:r w:rsidR="00D84D77" w:rsidRPr="00D84D77">
        <w:rPr>
          <w:rFonts w:eastAsia="微軟正黑體"/>
          <w:sz w:val="22"/>
          <w:szCs w:val="22"/>
        </w:rPr>
        <w:t>論文審核</w:t>
      </w:r>
      <w:r w:rsidR="00D84D77">
        <w:rPr>
          <w:rFonts w:eastAsia="微軟正黑體" w:hint="eastAsia"/>
          <w:sz w:val="22"/>
          <w:szCs w:val="22"/>
        </w:rPr>
        <w:t>結果</w:t>
      </w:r>
      <w:r w:rsidR="00D84D77" w:rsidRPr="00D84D77">
        <w:rPr>
          <w:rFonts w:eastAsia="微軟正黑體"/>
          <w:sz w:val="22"/>
          <w:szCs w:val="22"/>
        </w:rPr>
        <w:t>將以</w:t>
      </w:r>
      <w:r w:rsidR="00D84D77" w:rsidRPr="00D84D77">
        <w:rPr>
          <w:rFonts w:eastAsia="微軟正黑體"/>
          <w:sz w:val="22"/>
          <w:szCs w:val="22"/>
        </w:rPr>
        <w:t>E-mail</w:t>
      </w:r>
      <w:r w:rsidR="00D84D77" w:rsidRPr="00D84D77">
        <w:rPr>
          <w:rFonts w:eastAsia="微軟正黑體"/>
          <w:sz w:val="22"/>
          <w:szCs w:val="22"/>
        </w:rPr>
        <w:t>方式通知投稿通訊作者信箱</w:t>
      </w:r>
      <w:r w:rsidR="00D84D77">
        <w:rPr>
          <w:rFonts w:eastAsia="微軟正黑體" w:hint="eastAsia"/>
          <w:sz w:val="22"/>
          <w:szCs w:val="22"/>
        </w:rPr>
        <w:t>）</w:t>
      </w:r>
      <w:r w:rsidRPr="00DC1F15">
        <w:rPr>
          <w:rFonts w:eastAsia="微軟正黑體"/>
          <w:sz w:val="22"/>
          <w:szCs w:val="22"/>
        </w:rPr>
        <w:t>。作者服務單位全名若過長，請適當摘要或簡稱。</w:t>
      </w:r>
      <w:r w:rsidR="00D84D77">
        <w:rPr>
          <w:rFonts w:eastAsia="微軟正黑體" w:hint="eastAsia"/>
          <w:sz w:val="22"/>
          <w:szCs w:val="22"/>
        </w:rPr>
        <w:t>作者姓名</w:t>
      </w:r>
      <w:r w:rsidR="00BA1C6D">
        <w:rPr>
          <w:rFonts w:eastAsia="微軟正黑體" w:hint="eastAsia"/>
          <w:sz w:val="22"/>
          <w:szCs w:val="22"/>
        </w:rPr>
        <w:t>字型</w:t>
      </w:r>
      <w:r w:rsidR="00D84D77">
        <w:rPr>
          <w:rFonts w:eastAsia="微軟正黑體" w:hint="eastAsia"/>
          <w:sz w:val="22"/>
          <w:szCs w:val="22"/>
        </w:rPr>
        <w:t>採</w:t>
      </w:r>
      <w:r w:rsidR="00D84D77">
        <w:rPr>
          <w:rFonts w:eastAsia="微軟正黑體"/>
          <w:sz w:val="22"/>
          <w:szCs w:val="22"/>
        </w:rPr>
        <w:t>11pt</w:t>
      </w:r>
      <w:r w:rsidR="00D84D77">
        <w:rPr>
          <w:rFonts w:eastAsia="微軟正黑體" w:hint="eastAsia"/>
          <w:sz w:val="22"/>
          <w:szCs w:val="22"/>
        </w:rPr>
        <w:t>、微軟正黑體、</w:t>
      </w:r>
      <w:r w:rsidR="00D84D77" w:rsidRPr="00DC1F15">
        <w:rPr>
          <w:rFonts w:eastAsia="微軟正黑體"/>
          <w:sz w:val="22"/>
          <w:szCs w:val="22"/>
        </w:rPr>
        <w:t>Times New Roman</w:t>
      </w:r>
      <w:r w:rsidR="00D84D77">
        <w:rPr>
          <w:rFonts w:eastAsia="微軟正黑體" w:hint="eastAsia"/>
          <w:sz w:val="22"/>
          <w:szCs w:val="22"/>
        </w:rPr>
        <w:t>，服務單位</w:t>
      </w:r>
      <w:r w:rsidR="00BA1C6D">
        <w:rPr>
          <w:rFonts w:eastAsia="微軟正黑體" w:hint="eastAsia"/>
          <w:sz w:val="22"/>
          <w:szCs w:val="22"/>
        </w:rPr>
        <w:t>字型</w:t>
      </w:r>
      <w:r w:rsidR="00D84D77">
        <w:rPr>
          <w:rFonts w:eastAsia="微軟正黑體" w:hint="eastAsia"/>
          <w:sz w:val="22"/>
          <w:szCs w:val="22"/>
        </w:rPr>
        <w:t>採</w:t>
      </w:r>
      <w:r w:rsidR="00D84D77">
        <w:rPr>
          <w:rFonts w:eastAsia="微軟正黑體"/>
          <w:sz w:val="22"/>
          <w:szCs w:val="22"/>
        </w:rPr>
        <w:t>10pt</w:t>
      </w:r>
      <w:r w:rsidR="00D84D77">
        <w:rPr>
          <w:rFonts w:eastAsia="微軟正黑體" w:hint="eastAsia"/>
          <w:sz w:val="22"/>
          <w:szCs w:val="22"/>
        </w:rPr>
        <w:t>、微軟正黑體</w:t>
      </w:r>
      <w:r w:rsidR="00D84D77" w:rsidRPr="00DC1F15">
        <w:rPr>
          <w:rFonts w:eastAsia="微軟正黑體"/>
          <w:sz w:val="22"/>
          <w:szCs w:val="22"/>
        </w:rPr>
        <w:t>、</w:t>
      </w:r>
      <w:r w:rsidR="00D84D77" w:rsidRPr="00DC1F15">
        <w:rPr>
          <w:rFonts w:eastAsia="微軟正黑體"/>
          <w:sz w:val="22"/>
          <w:szCs w:val="22"/>
        </w:rPr>
        <w:t>Times New Roman</w:t>
      </w:r>
      <w:r w:rsidR="00D84D77">
        <w:rPr>
          <w:rFonts w:eastAsia="微軟正黑體" w:hint="eastAsia"/>
          <w:sz w:val="22"/>
          <w:szCs w:val="22"/>
        </w:rPr>
        <w:t>。</w:t>
      </w:r>
    </w:p>
    <w:p w14:paraId="44DA28E5" w14:textId="77777777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t>二、摘要</w:t>
      </w:r>
    </w:p>
    <w:p w14:paraId="4E0DE100" w14:textId="44DE0400" w:rsidR="00231EC9" w:rsidRPr="00DC1F15" w:rsidRDefault="00CF75AB" w:rsidP="00231EC9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中文摘要以不超</w:t>
      </w:r>
      <w:r w:rsidRPr="00EC2FAF">
        <w:rPr>
          <w:rFonts w:eastAsia="微軟正黑體"/>
          <w:color w:val="000000" w:themeColor="text1"/>
          <w:sz w:val="22"/>
          <w:szCs w:val="22"/>
        </w:rPr>
        <w:t>過</w:t>
      </w:r>
      <w:r w:rsidR="00C65C21" w:rsidRPr="00EC2FAF">
        <w:rPr>
          <w:rFonts w:eastAsia="微軟正黑體"/>
          <w:b/>
          <w:color w:val="000000" w:themeColor="text1"/>
          <w:sz w:val="22"/>
          <w:szCs w:val="22"/>
        </w:rPr>
        <w:t>3</w:t>
      </w:r>
      <w:r w:rsidRPr="00EC2FAF">
        <w:rPr>
          <w:rFonts w:eastAsia="微軟正黑體"/>
          <w:b/>
          <w:color w:val="000000" w:themeColor="text1"/>
          <w:sz w:val="22"/>
          <w:szCs w:val="22"/>
        </w:rPr>
        <w:t>00</w:t>
      </w:r>
      <w:r w:rsidRPr="00EC2FAF">
        <w:rPr>
          <w:rFonts w:eastAsia="微軟正黑體"/>
          <w:b/>
          <w:color w:val="000000" w:themeColor="text1"/>
          <w:sz w:val="22"/>
          <w:szCs w:val="22"/>
        </w:rPr>
        <w:t>字</w:t>
      </w:r>
      <w:r w:rsidRPr="00EC2FAF">
        <w:rPr>
          <w:rFonts w:eastAsia="微軟正黑體"/>
          <w:color w:val="000000" w:themeColor="text1"/>
          <w:sz w:val="22"/>
          <w:szCs w:val="22"/>
        </w:rPr>
        <w:t>、英文不超過</w:t>
      </w:r>
      <w:r w:rsidRPr="00EC2FAF">
        <w:rPr>
          <w:rFonts w:eastAsia="微軟正黑體"/>
          <w:b/>
          <w:color w:val="000000" w:themeColor="text1"/>
          <w:sz w:val="22"/>
          <w:szCs w:val="22"/>
        </w:rPr>
        <w:t>300</w:t>
      </w:r>
      <w:r w:rsidRPr="00EC2FAF">
        <w:rPr>
          <w:rFonts w:eastAsia="微軟正黑體"/>
          <w:b/>
          <w:color w:val="000000" w:themeColor="text1"/>
          <w:sz w:val="22"/>
          <w:szCs w:val="22"/>
        </w:rPr>
        <w:t>字</w:t>
      </w:r>
      <w:r w:rsidRPr="00EC2FAF">
        <w:rPr>
          <w:rFonts w:eastAsia="微軟正黑體"/>
          <w:color w:val="000000" w:themeColor="text1"/>
          <w:sz w:val="22"/>
          <w:szCs w:val="22"/>
        </w:rPr>
        <w:t>為原則。摘要標題</w:t>
      </w:r>
      <w:r w:rsidR="00BA1C6D">
        <w:rPr>
          <w:rFonts w:eastAsia="微軟正黑體"/>
          <w:color w:val="000000" w:themeColor="text1"/>
          <w:sz w:val="22"/>
          <w:szCs w:val="22"/>
        </w:rPr>
        <w:t>字型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採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14pt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、</w:t>
      </w:r>
      <w:r w:rsidR="007E1957" w:rsidRPr="00EC2FAF">
        <w:rPr>
          <w:rFonts w:eastAsia="微軟正黑體" w:hint="eastAsia"/>
          <w:color w:val="000000" w:themeColor="text1"/>
          <w:sz w:val="22"/>
          <w:szCs w:val="22"/>
        </w:rPr>
        <w:t>微軟正黑體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、</w:t>
      </w:r>
      <w:r w:rsidR="007E1957" w:rsidRPr="00EC2FAF">
        <w:rPr>
          <w:rFonts w:eastAsia="微軟正黑體"/>
          <w:b/>
          <w:color w:val="000000" w:themeColor="text1"/>
          <w:sz w:val="22"/>
          <w:szCs w:val="22"/>
        </w:rPr>
        <w:t>粗體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，</w:t>
      </w:r>
      <w:r w:rsidRPr="00EC2FAF">
        <w:rPr>
          <w:rFonts w:eastAsia="微軟正黑體"/>
          <w:color w:val="000000" w:themeColor="text1"/>
          <w:sz w:val="22"/>
          <w:szCs w:val="22"/>
        </w:rPr>
        <w:t>摘要內文格式</w:t>
      </w:r>
      <w:r w:rsidR="00BA1C6D">
        <w:rPr>
          <w:rFonts w:eastAsia="微軟正黑體"/>
          <w:color w:val="000000" w:themeColor="text1"/>
          <w:sz w:val="22"/>
          <w:szCs w:val="22"/>
        </w:rPr>
        <w:t>字型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採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11pt</w:t>
      </w:r>
      <w:r w:rsidR="007E1957" w:rsidRPr="00EC2FAF">
        <w:rPr>
          <w:rFonts w:eastAsia="微軟正黑體"/>
          <w:color w:val="000000" w:themeColor="text1"/>
          <w:sz w:val="22"/>
          <w:szCs w:val="22"/>
        </w:rPr>
        <w:t>、</w:t>
      </w:r>
      <w:r w:rsidR="007E1957" w:rsidRPr="00EC2FAF">
        <w:rPr>
          <w:rFonts w:eastAsia="微軟正黑體" w:hint="eastAsia"/>
          <w:color w:val="000000" w:themeColor="text1"/>
          <w:sz w:val="22"/>
          <w:szCs w:val="22"/>
        </w:rPr>
        <w:t>微</w:t>
      </w:r>
      <w:r w:rsidR="007E1957">
        <w:rPr>
          <w:rFonts w:eastAsia="微軟正黑體" w:hint="eastAsia"/>
          <w:sz w:val="22"/>
          <w:szCs w:val="22"/>
        </w:rPr>
        <w:t>軟正黑體</w:t>
      </w:r>
      <w:r w:rsidR="008D6992">
        <w:rPr>
          <w:rFonts w:eastAsia="微軟正黑體" w:hint="eastAsia"/>
          <w:sz w:val="22"/>
          <w:szCs w:val="22"/>
        </w:rPr>
        <w:t>，</w:t>
      </w:r>
      <w:r w:rsidR="008D6992" w:rsidRPr="008D6992">
        <w:rPr>
          <w:rFonts w:eastAsia="微軟正黑體"/>
          <w:sz w:val="22"/>
          <w:szCs w:val="22"/>
        </w:rPr>
        <w:t>段落首行縮排</w:t>
      </w:r>
      <w:r w:rsidR="008D6992" w:rsidRPr="008D6992">
        <w:rPr>
          <w:rFonts w:eastAsia="微軟正黑體"/>
          <w:sz w:val="22"/>
          <w:szCs w:val="22"/>
        </w:rPr>
        <w:t>2</w:t>
      </w:r>
      <w:r w:rsidR="008D6992" w:rsidRPr="008D6992">
        <w:rPr>
          <w:rFonts w:eastAsia="微軟正黑體"/>
          <w:sz w:val="22"/>
          <w:szCs w:val="22"/>
        </w:rPr>
        <w:t>字元</w:t>
      </w:r>
      <w:r w:rsidRPr="00DC1F15">
        <w:rPr>
          <w:rFonts w:eastAsia="微軟正黑體"/>
          <w:sz w:val="22"/>
          <w:szCs w:val="22"/>
        </w:rPr>
        <w:t>。關鍵字</w:t>
      </w:r>
      <w:r w:rsidRPr="00DC1F15">
        <w:rPr>
          <w:rFonts w:eastAsia="微軟正黑體"/>
          <w:b/>
          <w:sz w:val="22"/>
          <w:szCs w:val="22"/>
        </w:rPr>
        <w:t>勿超過五個</w:t>
      </w:r>
      <w:r w:rsidRPr="00DC1F15">
        <w:rPr>
          <w:rFonts w:eastAsia="微軟正黑體"/>
          <w:sz w:val="22"/>
          <w:szCs w:val="22"/>
        </w:rPr>
        <w:t>，請列於摘要之後。除關鍵字勿縮排外，其他格式與內文相同。</w:t>
      </w:r>
      <w:r w:rsidR="00231EC9">
        <w:rPr>
          <w:rFonts w:eastAsia="微軟正黑體" w:hint="eastAsia"/>
          <w:sz w:val="22"/>
          <w:szCs w:val="22"/>
        </w:rPr>
        <w:t>關鍵字</w:t>
      </w:r>
      <w:r w:rsidR="00231EC9" w:rsidRPr="00DC1F15">
        <w:rPr>
          <w:rFonts w:eastAsia="微軟正黑體"/>
          <w:sz w:val="22"/>
          <w:szCs w:val="22"/>
        </w:rPr>
        <w:t>段落間距與前段距離為</w:t>
      </w:r>
      <w:r w:rsidR="00231EC9" w:rsidRPr="00DC1F15">
        <w:rPr>
          <w:rFonts w:eastAsia="微軟正黑體"/>
          <w:sz w:val="22"/>
          <w:szCs w:val="22"/>
        </w:rPr>
        <w:t>0.5</w:t>
      </w:r>
      <w:r w:rsidR="00231EC9" w:rsidRPr="00DC1F15">
        <w:rPr>
          <w:rFonts w:eastAsia="微軟正黑體"/>
          <w:sz w:val="22"/>
          <w:szCs w:val="22"/>
        </w:rPr>
        <w:t>行</w:t>
      </w:r>
      <w:r w:rsidR="00231EC9">
        <w:rPr>
          <w:rFonts w:eastAsia="微軟正黑體" w:hint="eastAsia"/>
          <w:sz w:val="22"/>
          <w:szCs w:val="22"/>
        </w:rPr>
        <w:t>。</w:t>
      </w:r>
    </w:p>
    <w:p w14:paraId="7127D9CD" w14:textId="77777777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t>三、內文段落</w:t>
      </w:r>
    </w:p>
    <w:p w14:paraId="20DB8630" w14:textId="11D189E1" w:rsidR="00CF75AB" w:rsidRPr="00DC1F15" w:rsidRDefault="007E1957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7E1957">
        <w:rPr>
          <w:rFonts w:eastAsia="微軟正黑體" w:hint="eastAsia"/>
          <w:sz w:val="22"/>
          <w:szCs w:val="22"/>
        </w:rPr>
        <w:t>內文</w:t>
      </w:r>
      <w:r w:rsidR="00B759EC">
        <w:rPr>
          <w:rFonts w:eastAsia="微軟正黑體" w:hint="eastAsia"/>
          <w:sz w:val="22"/>
          <w:szCs w:val="22"/>
        </w:rPr>
        <w:t>中文</w:t>
      </w:r>
      <w:r w:rsidR="00BA1C6D">
        <w:rPr>
          <w:rFonts w:eastAsia="微軟正黑體" w:hint="eastAsia"/>
          <w:sz w:val="22"/>
          <w:szCs w:val="22"/>
        </w:rPr>
        <w:t>字型</w:t>
      </w:r>
      <w:r w:rsidR="00CF75AB" w:rsidRPr="007E1957">
        <w:rPr>
          <w:rFonts w:eastAsia="微軟正黑體"/>
          <w:sz w:val="22"/>
          <w:szCs w:val="22"/>
        </w:rPr>
        <w:t>為</w:t>
      </w:r>
      <w:r w:rsidR="00B759EC">
        <w:rPr>
          <w:rFonts w:eastAsia="微軟正黑體" w:hint="eastAsia"/>
          <w:sz w:val="22"/>
          <w:szCs w:val="22"/>
        </w:rPr>
        <w:t>微軟正黑體，</w:t>
      </w:r>
      <w:r w:rsidR="00B759EC" w:rsidRPr="00DC1F15">
        <w:rPr>
          <w:rFonts w:eastAsia="微軟正黑體"/>
          <w:sz w:val="22"/>
          <w:szCs w:val="22"/>
        </w:rPr>
        <w:t>英文為</w:t>
      </w:r>
      <w:r w:rsidR="00B759EC" w:rsidRPr="00DC1F15">
        <w:rPr>
          <w:rFonts w:eastAsia="微軟正黑體"/>
          <w:sz w:val="22"/>
          <w:szCs w:val="22"/>
        </w:rPr>
        <w:t>Times New Roman</w:t>
      </w:r>
      <w:r w:rsidR="00B759EC" w:rsidRPr="007E1957">
        <w:rPr>
          <w:rFonts w:eastAsia="微軟正黑體"/>
          <w:sz w:val="22"/>
          <w:szCs w:val="22"/>
        </w:rPr>
        <w:t xml:space="preserve"> </w:t>
      </w:r>
      <w:r w:rsidR="00B759EC">
        <w:rPr>
          <w:rFonts w:eastAsia="微軟正黑體" w:hint="eastAsia"/>
          <w:sz w:val="22"/>
          <w:szCs w:val="22"/>
        </w:rPr>
        <w:t>，</w:t>
      </w:r>
      <w:r w:rsidR="00BA1C6D">
        <w:rPr>
          <w:rFonts w:eastAsia="微軟正黑體" w:hint="eastAsia"/>
          <w:sz w:val="22"/>
          <w:szCs w:val="22"/>
        </w:rPr>
        <w:t>字型</w:t>
      </w:r>
      <w:r w:rsidR="00B759EC">
        <w:rPr>
          <w:rFonts w:eastAsia="微軟正黑體" w:hint="eastAsia"/>
          <w:sz w:val="22"/>
          <w:szCs w:val="22"/>
        </w:rPr>
        <w:t>大小為</w:t>
      </w:r>
      <w:r w:rsidR="00CF75AB" w:rsidRPr="007E1957">
        <w:rPr>
          <w:rFonts w:eastAsia="微軟正黑體"/>
          <w:sz w:val="22"/>
          <w:szCs w:val="22"/>
        </w:rPr>
        <w:t>11pt</w:t>
      </w:r>
      <w:r w:rsidR="00CF75AB" w:rsidRPr="00DC1F15">
        <w:rPr>
          <w:rFonts w:eastAsia="微軟正黑體"/>
          <w:sz w:val="22"/>
          <w:szCs w:val="22"/>
        </w:rPr>
        <w:t>，</w:t>
      </w:r>
      <w:r w:rsidR="00B759EC">
        <w:rPr>
          <w:rFonts w:eastAsia="微軟正黑體" w:hint="eastAsia"/>
          <w:sz w:val="22"/>
          <w:szCs w:val="22"/>
        </w:rPr>
        <w:t>須</w:t>
      </w:r>
      <w:r w:rsidR="00CF75AB" w:rsidRPr="00DC1F15">
        <w:rPr>
          <w:rFonts w:eastAsia="微軟正黑體"/>
          <w:sz w:val="22"/>
          <w:szCs w:val="22"/>
        </w:rPr>
        <w:t>左右對齊，段落</w:t>
      </w:r>
      <w:r w:rsidR="00CF75AB" w:rsidRPr="00DC1F15">
        <w:rPr>
          <w:rFonts w:eastAsia="微軟正黑體"/>
          <w:b/>
          <w:sz w:val="22"/>
          <w:szCs w:val="22"/>
        </w:rPr>
        <w:t>首行縮排</w:t>
      </w:r>
      <w:r w:rsidR="00CF75AB" w:rsidRPr="00DC1F15">
        <w:rPr>
          <w:rFonts w:eastAsia="微軟正黑體"/>
          <w:b/>
          <w:sz w:val="22"/>
          <w:szCs w:val="22"/>
        </w:rPr>
        <w:t>2</w:t>
      </w:r>
      <w:r w:rsidR="00CF75AB" w:rsidRPr="00DC1F15">
        <w:rPr>
          <w:rFonts w:eastAsia="微軟正黑體"/>
          <w:b/>
          <w:sz w:val="22"/>
          <w:szCs w:val="22"/>
        </w:rPr>
        <w:t>字元</w:t>
      </w:r>
      <w:r w:rsidR="00CF75AB" w:rsidRPr="00DC1F15">
        <w:rPr>
          <w:rFonts w:eastAsia="微軟正黑體"/>
          <w:sz w:val="22"/>
          <w:szCs w:val="22"/>
        </w:rPr>
        <w:t>。</w:t>
      </w:r>
      <w:r w:rsidR="00B759EC" w:rsidRPr="00DC1F15">
        <w:rPr>
          <w:rFonts w:eastAsia="微軟正黑體"/>
          <w:sz w:val="22"/>
          <w:szCs w:val="22"/>
        </w:rPr>
        <w:t>行距：最小行高，行高：</w:t>
      </w:r>
      <w:r w:rsidR="00B759EC" w:rsidRPr="00DC1F15">
        <w:rPr>
          <w:rFonts w:eastAsia="微軟正黑體"/>
          <w:sz w:val="22"/>
          <w:szCs w:val="22"/>
        </w:rPr>
        <w:t>18pt</w:t>
      </w:r>
      <w:r w:rsidR="00B759EC" w:rsidRPr="00DC1F15">
        <w:rPr>
          <w:rFonts w:eastAsia="微軟正黑體"/>
          <w:sz w:val="22"/>
          <w:szCs w:val="22"/>
        </w:rPr>
        <w:t>。</w:t>
      </w:r>
      <w:r w:rsidR="00CF75AB" w:rsidRPr="00DC1F15">
        <w:rPr>
          <w:rFonts w:eastAsia="微軟正黑體"/>
          <w:sz w:val="22"/>
          <w:szCs w:val="22"/>
        </w:rPr>
        <w:t>而段落間距與前、後段距離皆為</w:t>
      </w:r>
      <w:r w:rsidR="00CF75AB" w:rsidRPr="00DC1F15">
        <w:rPr>
          <w:rFonts w:eastAsia="微軟正黑體"/>
          <w:sz w:val="22"/>
          <w:szCs w:val="22"/>
        </w:rPr>
        <w:t>0</w:t>
      </w:r>
      <w:r w:rsidR="00CF75AB" w:rsidRPr="00DC1F15">
        <w:rPr>
          <w:rFonts w:eastAsia="微軟正黑體"/>
          <w:sz w:val="22"/>
          <w:szCs w:val="22"/>
        </w:rPr>
        <w:t>行</w:t>
      </w:r>
      <w:r w:rsidR="00B759EC">
        <w:rPr>
          <w:rFonts w:eastAsia="微軟正黑體" w:hint="eastAsia"/>
          <w:sz w:val="22"/>
          <w:szCs w:val="22"/>
        </w:rPr>
        <w:t>。</w:t>
      </w:r>
    </w:p>
    <w:p w14:paraId="20B792EA" w14:textId="7798D4E1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t>四、章節標題（主標題）</w:t>
      </w:r>
      <w:r w:rsidR="00B759EC" w:rsidRPr="007F35DC">
        <w:rPr>
          <w:rFonts w:ascii="Times New Roman" w:eastAsia="微軟正黑體" w:hAnsi="Times New Roman" w:hint="eastAsia"/>
          <w:bCs/>
          <w:sz w:val="24"/>
          <w:szCs w:val="24"/>
        </w:rPr>
        <w:t>與</w:t>
      </w:r>
      <w:r w:rsidRPr="007F35DC">
        <w:rPr>
          <w:rFonts w:ascii="Times New Roman" w:eastAsia="微軟正黑體" w:hAnsi="Times New Roman"/>
          <w:bCs/>
          <w:sz w:val="24"/>
          <w:szCs w:val="24"/>
        </w:rPr>
        <w:t>子標題</w:t>
      </w:r>
    </w:p>
    <w:p w14:paraId="3D8BECAE" w14:textId="29B05514" w:rsidR="00CF75AB" w:rsidRPr="00DC1F15" w:rsidRDefault="00CF75AB" w:rsidP="00DC1F15">
      <w:pPr>
        <w:pStyle w:val="ad"/>
        <w:snapToGrid w:val="0"/>
        <w:spacing w:beforeLines="0" w:afterLines="0" w:line="360" w:lineRule="atLeast"/>
        <w:ind w:firstLineChars="0" w:firstLine="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（一）正文中之標題請依序以壹、一、</w:t>
      </w:r>
      <w:r w:rsidR="00B759EC">
        <w:rPr>
          <w:rFonts w:eastAsia="微軟正黑體" w:hint="eastAsia"/>
          <w:sz w:val="22"/>
          <w:szCs w:val="22"/>
        </w:rPr>
        <w:t>（</w:t>
      </w:r>
      <w:r w:rsidRPr="00DC1F15">
        <w:rPr>
          <w:rFonts w:eastAsia="微軟正黑體"/>
          <w:sz w:val="22"/>
          <w:szCs w:val="22"/>
        </w:rPr>
        <w:t>一</w:t>
      </w:r>
      <w:r w:rsidR="00B759EC">
        <w:rPr>
          <w:rFonts w:eastAsia="微軟正黑體" w:hint="eastAsia"/>
          <w:sz w:val="22"/>
          <w:szCs w:val="22"/>
        </w:rPr>
        <w:t>）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sz w:val="22"/>
          <w:szCs w:val="22"/>
        </w:rPr>
        <w:t>1.</w:t>
      </w:r>
      <w:r w:rsidRPr="00DC1F15">
        <w:rPr>
          <w:rFonts w:eastAsia="微軟正黑體"/>
          <w:sz w:val="22"/>
          <w:szCs w:val="22"/>
        </w:rPr>
        <w:t>、</w:t>
      </w:r>
      <w:r w:rsidR="00B759EC">
        <w:rPr>
          <w:rFonts w:eastAsia="微軟正黑體" w:hint="eastAsia"/>
          <w:sz w:val="22"/>
          <w:szCs w:val="22"/>
        </w:rPr>
        <w:t>(</w:t>
      </w:r>
      <w:r w:rsidRPr="00DC1F15">
        <w:rPr>
          <w:rFonts w:eastAsia="微軟正黑體"/>
          <w:sz w:val="22"/>
          <w:szCs w:val="22"/>
        </w:rPr>
        <w:t>1</w:t>
      </w:r>
      <w:r w:rsidR="00B759EC">
        <w:rPr>
          <w:rFonts w:eastAsia="微軟正黑體"/>
          <w:sz w:val="22"/>
          <w:szCs w:val="22"/>
        </w:rPr>
        <w:t>)</w:t>
      </w:r>
      <w:r w:rsidRPr="00DC1F15">
        <w:rPr>
          <w:rFonts w:eastAsia="微軟正黑體"/>
          <w:sz w:val="22"/>
          <w:szCs w:val="22"/>
        </w:rPr>
        <w:t>表示，標題以五層為原則。</w:t>
      </w:r>
    </w:p>
    <w:p w14:paraId="37AE419F" w14:textId="48859CBC" w:rsidR="007F35DC" w:rsidRDefault="00CF75AB" w:rsidP="007F35DC">
      <w:pPr>
        <w:pStyle w:val="ad"/>
        <w:snapToGrid w:val="0"/>
        <w:spacing w:beforeLines="0" w:afterLines="0" w:line="360" w:lineRule="atLeast"/>
        <w:ind w:left="671" w:hangingChars="305" w:hanging="671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（二）主標題順序為壹、貳、參</w:t>
      </w:r>
      <w:r w:rsidRPr="00DC1F15">
        <w:rPr>
          <w:rFonts w:eastAsia="微軟正黑體"/>
          <w:sz w:val="22"/>
          <w:szCs w:val="22"/>
        </w:rPr>
        <w:t>…</w:t>
      </w:r>
      <w:r w:rsidRPr="00DC1F15">
        <w:rPr>
          <w:rFonts w:eastAsia="微軟正黑體"/>
          <w:sz w:val="22"/>
          <w:szCs w:val="22"/>
        </w:rPr>
        <w:t>，中文為</w:t>
      </w:r>
      <w:r w:rsidR="00805A99" w:rsidRPr="00DC1F15">
        <w:rPr>
          <w:rFonts w:eastAsia="微軟正黑體"/>
          <w:sz w:val="22"/>
          <w:szCs w:val="22"/>
        </w:rPr>
        <w:t>微軟正黑體</w:t>
      </w:r>
      <w:r w:rsidRPr="00DC1F15">
        <w:rPr>
          <w:rFonts w:eastAsia="微軟正黑體"/>
          <w:sz w:val="22"/>
          <w:szCs w:val="22"/>
        </w:rPr>
        <w:t>，英文為</w:t>
      </w:r>
      <w:r w:rsidRPr="00DC1F15">
        <w:rPr>
          <w:rFonts w:eastAsia="微軟正黑體"/>
          <w:sz w:val="22"/>
          <w:szCs w:val="22"/>
        </w:rPr>
        <w:t>Times New Roman</w:t>
      </w:r>
      <w:r w:rsidRPr="00DC1F15">
        <w:rPr>
          <w:rFonts w:eastAsia="微軟正黑體"/>
          <w:sz w:val="22"/>
          <w:szCs w:val="22"/>
        </w:rPr>
        <w:t>，</w:t>
      </w:r>
      <w:r w:rsidR="00BA1C6D">
        <w:rPr>
          <w:rFonts w:eastAsia="微軟正黑體"/>
          <w:sz w:val="22"/>
          <w:szCs w:val="22"/>
        </w:rPr>
        <w:t>字型</w:t>
      </w:r>
      <w:r w:rsidRPr="00DC1F15">
        <w:rPr>
          <w:rFonts w:eastAsia="微軟正黑體"/>
          <w:sz w:val="22"/>
          <w:szCs w:val="22"/>
        </w:rPr>
        <w:t>為</w:t>
      </w:r>
      <w:r w:rsidRPr="00DC1F15">
        <w:rPr>
          <w:rFonts w:eastAsia="微軟正黑體" w:hint="eastAsia"/>
          <w:b/>
          <w:sz w:val="22"/>
          <w:szCs w:val="22"/>
        </w:rPr>
        <w:t>1</w:t>
      </w:r>
      <w:r w:rsidRPr="00DC1F15">
        <w:rPr>
          <w:rFonts w:eastAsia="微軟正黑體"/>
          <w:b/>
          <w:sz w:val="22"/>
          <w:szCs w:val="22"/>
        </w:rPr>
        <w:t>4pt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b/>
          <w:sz w:val="22"/>
          <w:szCs w:val="22"/>
        </w:rPr>
        <w:t>粗體</w:t>
      </w:r>
      <w:r w:rsidRPr="00DC1F15">
        <w:rPr>
          <w:rFonts w:eastAsia="微軟正黑體"/>
          <w:sz w:val="22"/>
          <w:szCs w:val="22"/>
        </w:rPr>
        <w:t>，</w:t>
      </w:r>
      <w:r w:rsidRPr="00DC1F15">
        <w:rPr>
          <w:rFonts w:eastAsia="微軟正黑體"/>
          <w:b/>
          <w:sz w:val="22"/>
          <w:szCs w:val="22"/>
        </w:rPr>
        <w:t>置中對齊</w:t>
      </w:r>
      <w:r w:rsidRPr="00DC1F15">
        <w:rPr>
          <w:rFonts w:eastAsia="微軟正黑體"/>
          <w:sz w:val="22"/>
          <w:szCs w:val="22"/>
        </w:rPr>
        <w:t>。而段落間距與前段距離為</w:t>
      </w:r>
      <w:r w:rsidRPr="00DC1F15">
        <w:rPr>
          <w:rFonts w:eastAsia="微軟正黑體"/>
          <w:sz w:val="22"/>
          <w:szCs w:val="22"/>
        </w:rPr>
        <w:t>1</w:t>
      </w:r>
      <w:r w:rsidRPr="00DC1F15">
        <w:rPr>
          <w:rFonts w:eastAsia="微軟正黑體"/>
          <w:sz w:val="22"/>
          <w:szCs w:val="22"/>
        </w:rPr>
        <w:t>行、後段距離為</w:t>
      </w:r>
      <w:r w:rsidRPr="00DC1F15">
        <w:rPr>
          <w:rFonts w:eastAsia="微軟正黑體"/>
          <w:sz w:val="22"/>
          <w:szCs w:val="22"/>
        </w:rPr>
        <w:t>0.5</w:t>
      </w:r>
      <w:r w:rsidRPr="00DC1F15">
        <w:rPr>
          <w:rFonts w:eastAsia="微軟正黑體"/>
          <w:sz w:val="22"/>
          <w:szCs w:val="22"/>
        </w:rPr>
        <w:t>行，行距：最小行高，行高：</w:t>
      </w:r>
      <w:r w:rsidRPr="00DC1F15">
        <w:rPr>
          <w:rFonts w:eastAsia="微軟正黑體"/>
          <w:sz w:val="22"/>
          <w:szCs w:val="22"/>
        </w:rPr>
        <w:t>18pt</w:t>
      </w:r>
      <w:r w:rsidRPr="00DC1F15">
        <w:rPr>
          <w:rFonts w:eastAsia="微軟正黑體"/>
          <w:sz w:val="22"/>
          <w:szCs w:val="22"/>
        </w:rPr>
        <w:t>。</w:t>
      </w:r>
    </w:p>
    <w:p w14:paraId="7367EA2B" w14:textId="08D9BB6D" w:rsidR="00CF75AB" w:rsidRPr="00DC1F15" w:rsidRDefault="007F35DC" w:rsidP="007F35DC">
      <w:pPr>
        <w:pStyle w:val="ad"/>
        <w:snapToGrid w:val="0"/>
        <w:spacing w:beforeLines="0" w:afterLines="0" w:line="360" w:lineRule="atLeast"/>
        <w:ind w:left="671" w:hangingChars="305" w:hanging="671"/>
        <w:rPr>
          <w:rFonts w:eastAsia="微軟正黑體"/>
          <w:sz w:val="22"/>
          <w:szCs w:val="22"/>
        </w:rPr>
      </w:pPr>
      <w:r>
        <w:rPr>
          <w:rFonts w:eastAsia="微軟正黑體" w:hint="eastAsia"/>
          <w:sz w:val="22"/>
          <w:szCs w:val="22"/>
        </w:rPr>
        <w:t>（三）</w:t>
      </w:r>
      <w:r w:rsidR="00CF75AB" w:rsidRPr="00DC1F15">
        <w:rPr>
          <w:rFonts w:eastAsia="微軟正黑體"/>
          <w:sz w:val="22"/>
          <w:szCs w:val="22"/>
        </w:rPr>
        <w:t>子標題中文為</w:t>
      </w:r>
      <w:r w:rsidR="00805A99" w:rsidRPr="00DC1F15">
        <w:rPr>
          <w:rFonts w:eastAsia="微軟正黑體"/>
          <w:sz w:val="22"/>
          <w:szCs w:val="22"/>
        </w:rPr>
        <w:t>微軟正黑體</w:t>
      </w:r>
      <w:r w:rsidR="00CF75AB" w:rsidRPr="00DC1F15">
        <w:rPr>
          <w:rFonts w:eastAsia="微軟正黑體"/>
          <w:sz w:val="22"/>
          <w:szCs w:val="22"/>
        </w:rPr>
        <w:t>，英文為</w:t>
      </w:r>
      <w:r w:rsidR="00CF75AB" w:rsidRPr="00DC1F15">
        <w:rPr>
          <w:rFonts w:eastAsia="微軟正黑體"/>
          <w:sz w:val="22"/>
          <w:szCs w:val="22"/>
        </w:rPr>
        <w:t>Times New Roman</w:t>
      </w:r>
      <w:r w:rsidR="00CF75AB" w:rsidRPr="00DC1F15">
        <w:rPr>
          <w:rFonts w:eastAsia="微軟正黑體"/>
          <w:sz w:val="22"/>
          <w:szCs w:val="22"/>
        </w:rPr>
        <w:t>，</w:t>
      </w:r>
      <w:r w:rsidR="00BA1C6D">
        <w:rPr>
          <w:rFonts w:eastAsia="微軟正黑體"/>
          <w:sz w:val="22"/>
          <w:szCs w:val="22"/>
        </w:rPr>
        <w:t>字型</w:t>
      </w:r>
      <w:r w:rsidR="00CF75AB" w:rsidRPr="00DC1F15">
        <w:rPr>
          <w:rFonts w:eastAsia="微軟正黑體"/>
          <w:sz w:val="22"/>
          <w:szCs w:val="22"/>
        </w:rPr>
        <w:t>為</w:t>
      </w:r>
      <w:r w:rsidR="00CF75AB" w:rsidRPr="00DC1F15">
        <w:rPr>
          <w:rFonts w:eastAsia="微軟正黑體"/>
          <w:b/>
          <w:sz w:val="22"/>
          <w:szCs w:val="22"/>
        </w:rPr>
        <w:t>12pt</w:t>
      </w:r>
      <w:r w:rsidRPr="00DC1F15">
        <w:rPr>
          <w:rFonts w:eastAsia="微軟正黑體"/>
          <w:sz w:val="22"/>
          <w:szCs w:val="22"/>
        </w:rPr>
        <w:t>、</w:t>
      </w:r>
      <w:r w:rsidRPr="00DC1F15">
        <w:rPr>
          <w:rFonts w:eastAsia="微軟正黑體"/>
          <w:b/>
          <w:sz w:val="22"/>
          <w:szCs w:val="22"/>
        </w:rPr>
        <w:t>粗體</w:t>
      </w:r>
      <w:r w:rsidRPr="007F35DC">
        <w:rPr>
          <w:rFonts w:eastAsia="微軟正黑體" w:hint="eastAsia"/>
          <w:sz w:val="22"/>
          <w:szCs w:val="22"/>
        </w:rPr>
        <w:t>、</w:t>
      </w:r>
      <w:r w:rsidR="00CF75AB" w:rsidRPr="00DC1F15">
        <w:rPr>
          <w:rFonts w:eastAsia="微軟正黑體"/>
          <w:b/>
          <w:sz w:val="22"/>
          <w:szCs w:val="22"/>
        </w:rPr>
        <w:t>置左對齊</w:t>
      </w:r>
      <w:r w:rsidR="00CF75AB" w:rsidRPr="00DC1F15">
        <w:rPr>
          <w:rFonts w:eastAsia="微軟正黑體"/>
          <w:sz w:val="22"/>
          <w:szCs w:val="22"/>
        </w:rPr>
        <w:t>。而標題段落間距與前、後段距離均為</w:t>
      </w:r>
      <w:r w:rsidR="00CF75AB" w:rsidRPr="00DC1F15">
        <w:rPr>
          <w:rFonts w:eastAsia="微軟正黑體"/>
          <w:sz w:val="22"/>
          <w:szCs w:val="22"/>
        </w:rPr>
        <w:t>0.5</w:t>
      </w:r>
      <w:r w:rsidR="00CF75AB" w:rsidRPr="00DC1F15">
        <w:rPr>
          <w:rFonts w:eastAsia="微軟正黑體"/>
          <w:sz w:val="22"/>
          <w:szCs w:val="22"/>
        </w:rPr>
        <w:t>行，行距：最小行高，行高：</w:t>
      </w:r>
      <w:r w:rsidR="00CF75AB" w:rsidRPr="00DC1F15">
        <w:rPr>
          <w:rFonts w:eastAsia="微軟正黑體"/>
          <w:sz w:val="22"/>
          <w:szCs w:val="22"/>
        </w:rPr>
        <w:t>18pt</w:t>
      </w:r>
      <w:r w:rsidR="00CF75AB" w:rsidRPr="00DC1F15">
        <w:rPr>
          <w:rFonts w:eastAsia="微軟正黑體"/>
          <w:sz w:val="22"/>
          <w:szCs w:val="22"/>
        </w:rPr>
        <w:t>。</w:t>
      </w:r>
    </w:p>
    <w:p w14:paraId="748F65BC" w14:textId="77777777" w:rsidR="00CF75AB" w:rsidRPr="00DC1F15" w:rsidRDefault="00CF75AB" w:rsidP="007E1957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t>參、圖片與表格</w:t>
      </w:r>
    </w:p>
    <w:p w14:paraId="3C3ECFB7" w14:textId="77777777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lastRenderedPageBreak/>
        <w:t>一、圖片</w:t>
      </w:r>
    </w:p>
    <w:p w14:paraId="50B3610B" w14:textId="7A148CA9" w:rsidR="00CF75AB" w:rsidRPr="00DC1F15" w:rsidRDefault="00CF75AB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圖片標題必須為</w:t>
      </w:r>
      <w:r w:rsidRPr="00DC1F15">
        <w:rPr>
          <w:rFonts w:eastAsia="微軟正黑體"/>
          <w:sz w:val="22"/>
          <w:szCs w:val="22"/>
        </w:rPr>
        <w:t>1</w:t>
      </w:r>
      <w:r w:rsidR="007F35DC">
        <w:rPr>
          <w:rFonts w:eastAsia="微軟正黑體"/>
          <w:sz w:val="22"/>
          <w:szCs w:val="22"/>
        </w:rPr>
        <w:t>0</w:t>
      </w:r>
      <w:r w:rsidRPr="00DC1F15">
        <w:rPr>
          <w:rFonts w:eastAsia="微軟正黑體"/>
          <w:sz w:val="22"/>
          <w:szCs w:val="22"/>
        </w:rPr>
        <w:t>pt</w:t>
      </w:r>
      <w:r w:rsidR="007F35DC">
        <w:rPr>
          <w:rFonts w:eastAsia="微軟正黑體" w:hint="eastAsia"/>
          <w:sz w:val="22"/>
          <w:szCs w:val="22"/>
        </w:rPr>
        <w:t>、</w:t>
      </w:r>
      <w:r w:rsidR="00272F65">
        <w:rPr>
          <w:rFonts w:eastAsia="微軟正黑體" w:hint="eastAsia"/>
          <w:sz w:val="22"/>
          <w:szCs w:val="22"/>
        </w:rPr>
        <w:t>微軟正黑體</w:t>
      </w:r>
      <w:r w:rsidRPr="00DC1F15">
        <w:rPr>
          <w:rFonts w:eastAsia="微軟正黑體"/>
          <w:sz w:val="22"/>
          <w:szCs w:val="22"/>
        </w:rPr>
        <w:t>，置於圖片下方且置中，與前</w:t>
      </w:r>
      <w:r w:rsidR="007F35DC" w:rsidRPr="00DC1F15">
        <w:rPr>
          <w:rFonts w:eastAsia="微軟正黑體"/>
          <w:sz w:val="22"/>
          <w:szCs w:val="22"/>
        </w:rPr>
        <w:t>段距離</w:t>
      </w:r>
      <w:r w:rsidR="007F35DC" w:rsidRPr="00DC1F15">
        <w:rPr>
          <w:rFonts w:eastAsia="微軟正黑體"/>
          <w:sz w:val="22"/>
          <w:szCs w:val="22"/>
        </w:rPr>
        <w:t>0</w:t>
      </w:r>
      <w:r w:rsidR="007F35DC" w:rsidRPr="00DC1F15">
        <w:rPr>
          <w:rFonts w:eastAsia="微軟正黑體"/>
          <w:sz w:val="22"/>
          <w:szCs w:val="22"/>
        </w:rPr>
        <w:t>行</w:t>
      </w:r>
      <w:r w:rsidR="007F35DC">
        <w:rPr>
          <w:rFonts w:eastAsia="微軟正黑體" w:hint="eastAsia"/>
          <w:sz w:val="22"/>
          <w:szCs w:val="22"/>
        </w:rPr>
        <w:t>，與</w:t>
      </w:r>
      <w:r w:rsidRPr="00DC1F15">
        <w:rPr>
          <w:rFonts w:eastAsia="微軟正黑體" w:hint="eastAsia"/>
          <w:sz w:val="22"/>
          <w:szCs w:val="22"/>
        </w:rPr>
        <w:t>後</w:t>
      </w:r>
      <w:r w:rsidRPr="00DC1F15">
        <w:rPr>
          <w:rFonts w:eastAsia="微軟正黑體"/>
          <w:sz w:val="22"/>
          <w:szCs w:val="22"/>
        </w:rPr>
        <w:t>段距離</w:t>
      </w:r>
      <w:r w:rsidR="007F35DC">
        <w:rPr>
          <w:rFonts w:eastAsia="微軟正黑體" w:hint="eastAsia"/>
          <w:sz w:val="22"/>
          <w:szCs w:val="22"/>
        </w:rPr>
        <w:t>為</w:t>
      </w:r>
      <w:r w:rsidRPr="00DC1F15">
        <w:rPr>
          <w:rFonts w:eastAsia="微軟正黑體"/>
          <w:sz w:val="22"/>
          <w:szCs w:val="22"/>
        </w:rPr>
        <w:t>0.5</w:t>
      </w:r>
      <w:r w:rsidRPr="00DC1F15">
        <w:rPr>
          <w:rFonts w:eastAsia="微軟正黑體"/>
          <w:sz w:val="22"/>
          <w:szCs w:val="22"/>
        </w:rPr>
        <w:t>行。圖形編號請用阿拉伯數字依序編號，例如「圖</w:t>
      </w:r>
      <w:r w:rsidRPr="00DC1F15">
        <w:rPr>
          <w:rFonts w:eastAsia="微軟正黑體"/>
          <w:sz w:val="22"/>
          <w:szCs w:val="22"/>
        </w:rPr>
        <w:t>1</w:t>
      </w:r>
      <w:r w:rsidR="007F35DC">
        <w:rPr>
          <w:rFonts w:eastAsia="微軟正黑體"/>
          <w:sz w:val="22"/>
          <w:szCs w:val="22"/>
        </w:rPr>
        <w:t>.</w:t>
      </w:r>
      <w:r w:rsidRPr="00DC1F15">
        <w:rPr>
          <w:rFonts w:eastAsia="微軟正黑體" w:hint="eastAsia"/>
          <w:sz w:val="22"/>
          <w:szCs w:val="22"/>
        </w:rPr>
        <w:t>」</w:t>
      </w:r>
      <w:r w:rsidRPr="00DC1F15">
        <w:rPr>
          <w:rFonts w:eastAsia="微軟正黑體"/>
          <w:sz w:val="22"/>
          <w:szCs w:val="22"/>
        </w:rPr>
        <w:t>而非「圖一</w:t>
      </w:r>
      <w:r w:rsidR="007F35DC">
        <w:rPr>
          <w:rFonts w:eastAsia="微軟正黑體" w:hint="eastAsia"/>
          <w:sz w:val="22"/>
          <w:szCs w:val="22"/>
        </w:rPr>
        <w:t>.</w:t>
      </w:r>
      <w:r w:rsidRPr="00DC1F15">
        <w:rPr>
          <w:rFonts w:eastAsia="微軟正黑體"/>
          <w:sz w:val="22"/>
          <w:szCs w:val="22"/>
        </w:rPr>
        <w:t>」。圖片中</w:t>
      </w:r>
      <w:r w:rsidR="00BA1C6D">
        <w:rPr>
          <w:rFonts w:eastAsia="微軟正黑體"/>
          <w:sz w:val="22"/>
          <w:szCs w:val="22"/>
        </w:rPr>
        <w:t>字型</w:t>
      </w:r>
      <w:r w:rsidRPr="00DC1F15">
        <w:rPr>
          <w:rFonts w:eastAsia="微軟正黑體"/>
          <w:sz w:val="22"/>
          <w:szCs w:val="22"/>
        </w:rPr>
        <w:t>以</w:t>
      </w:r>
      <w:r w:rsidR="007F35DC">
        <w:rPr>
          <w:rFonts w:eastAsia="微軟正黑體" w:hint="eastAsia"/>
          <w:sz w:val="22"/>
          <w:szCs w:val="22"/>
        </w:rPr>
        <w:t>清晰易閱讀</w:t>
      </w:r>
      <w:r w:rsidRPr="00DC1F15">
        <w:rPr>
          <w:rFonts w:eastAsia="微軟正黑體"/>
          <w:sz w:val="22"/>
          <w:szCs w:val="22"/>
        </w:rPr>
        <w:t>為原則。</w:t>
      </w:r>
    </w:p>
    <w:p w14:paraId="17C8A1BD" w14:textId="147A1538" w:rsidR="00005955" w:rsidRPr="00DC1F15" w:rsidRDefault="007F35DC" w:rsidP="00DC1F15">
      <w:pPr>
        <w:pStyle w:val="ad"/>
        <w:snapToGrid w:val="0"/>
        <w:spacing w:beforeLines="0" w:afterLines="0" w:line="360" w:lineRule="atLeast"/>
        <w:ind w:firstLineChars="0" w:firstLine="0"/>
        <w:jc w:val="center"/>
        <w:rPr>
          <w:rFonts w:eastAsia="微軟正黑體"/>
          <w:sz w:val="22"/>
          <w:szCs w:val="22"/>
        </w:rPr>
      </w:pPr>
      <w:r>
        <w:rPr>
          <w:rFonts w:eastAsia="微軟正黑體"/>
          <w:noProof/>
          <w:sz w:val="22"/>
          <w:szCs w:val="22"/>
        </w:rPr>
        <w:drawing>
          <wp:inline distT="0" distB="0" distL="0" distR="0" wp14:anchorId="2A8CB500" wp14:editId="222E6B4D">
            <wp:extent cx="3685098" cy="2009869"/>
            <wp:effectExtent l="0" t="0" r="0" b="0"/>
            <wp:docPr id="1" name="圖片 1" descr="一張含有 文字, 樹, 室外, 彩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樹, 室外, 彩色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359" cy="20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BA5E" w14:textId="4E57C25F" w:rsidR="00CF75AB" w:rsidRPr="007F35DC" w:rsidRDefault="00CF75AB" w:rsidP="007F35DC">
      <w:pPr>
        <w:pStyle w:val="ad"/>
        <w:snapToGrid w:val="0"/>
        <w:spacing w:beforeLines="0" w:after="120" w:line="360" w:lineRule="atLeast"/>
        <w:ind w:firstLineChars="0" w:firstLine="0"/>
        <w:jc w:val="center"/>
        <w:rPr>
          <w:rFonts w:eastAsia="微軟正黑體"/>
        </w:rPr>
      </w:pPr>
      <w:r w:rsidRPr="007F35DC">
        <w:rPr>
          <w:rFonts w:eastAsia="微軟正黑體"/>
        </w:rPr>
        <w:t>圖</w:t>
      </w:r>
      <w:r w:rsidRPr="007F35DC">
        <w:rPr>
          <w:rFonts w:eastAsia="微軟正黑體"/>
        </w:rPr>
        <w:t>1</w:t>
      </w:r>
      <w:r w:rsidR="00D17D4B" w:rsidRPr="007F35DC">
        <w:rPr>
          <w:rFonts w:eastAsia="微軟正黑體"/>
        </w:rPr>
        <w:t xml:space="preserve">. </w:t>
      </w:r>
      <w:r w:rsidRPr="007F35DC">
        <w:rPr>
          <w:rFonts w:eastAsia="微軟正黑體"/>
        </w:rPr>
        <w:t xml:space="preserve"> </w:t>
      </w:r>
      <w:r w:rsidRPr="007F35DC">
        <w:rPr>
          <w:rFonts w:eastAsia="微軟正黑體"/>
        </w:rPr>
        <w:t>內文圖示範例</w:t>
      </w:r>
    </w:p>
    <w:p w14:paraId="406053AF" w14:textId="77777777" w:rsidR="00CF75AB" w:rsidRPr="007F35DC" w:rsidRDefault="00CF75AB" w:rsidP="007F35DC">
      <w:pPr>
        <w:pStyle w:val="af"/>
        <w:snapToGrid w:val="0"/>
        <w:spacing w:beforeLines="50" w:before="120" w:afterLines="50" w:after="120" w:line="360" w:lineRule="atLeast"/>
        <w:rPr>
          <w:rFonts w:ascii="Times New Roman" w:eastAsia="微軟正黑體" w:hAnsi="Times New Roman"/>
          <w:bCs/>
          <w:sz w:val="24"/>
          <w:szCs w:val="24"/>
        </w:rPr>
      </w:pPr>
      <w:r w:rsidRPr="007F35DC">
        <w:rPr>
          <w:rFonts w:ascii="Times New Roman" w:eastAsia="微軟正黑體" w:hAnsi="Times New Roman"/>
          <w:bCs/>
          <w:sz w:val="24"/>
          <w:szCs w:val="24"/>
        </w:rPr>
        <w:t>二、表格</w:t>
      </w:r>
    </w:p>
    <w:p w14:paraId="4A772881" w14:textId="68CF81AB" w:rsidR="00CF75AB" w:rsidRPr="00DC1F15" w:rsidRDefault="00CF75AB" w:rsidP="00DC1F15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DC1F15">
        <w:rPr>
          <w:rFonts w:eastAsia="微軟正黑體"/>
          <w:sz w:val="22"/>
          <w:szCs w:val="22"/>
        </w:rPr>
        <w:t>表格標題必須為</w:t>
      </w:r>
      <w:r w:rsidRPr="00DC1F15">
        <w:rPr>
          <w:rFonts w:eastAsia="微軟正黑體"/>
          <w:sz w:val="22"/>
          <w:szCs w:val="22"/>
        </w:rPr>
        <w:t>1</w:t>
      </w:r>
      <w:r w:rsidR="007F35DC">
        <w:rPr>
          <w:rFonts w:eastAsia="微軟正黑體"/>
          <w:sz w:val="22"/>
          <w:szCs w:val="22"/>
        </w:rPr>
        <w:t>0</w:t>
      </w:r>
      <w:r w:rsidRPr="00DC1F15">
        <w:rPr>
          <w:rFonts w:eastAsia="微軟正黑體"/>
          <w:sz w:val="22"/>
          <w:szCs w:val="22"/>
        </w:rPr>
        <w:t>pt</w:t>
      </w:r>
      <w:r w:rsidR="007F35DC">
        <w:rPr>
          <w:rFonts w:eastAsia="微軟正黑體" w:hint="eastAsia"/>
          <w:sz w:val="22"/>
          <w:szCs w:val="22"/>
        </w:rPr>
        <w:t>、</w:t>
      </w:r>
      <w:r w:rsidR="00272F65">
        <w:rPr>
          <w:rFonts w:eastAsia="微軟正黑體" w:hint="eastAsia"/>
          <w:sz w:val="22"/>
          <w:szCs w:val="22"/>
        </w:rPr>
        <w:t>微軟正黑體</w:t>
      </w:r>
      <w:r w:rsidRPr="00DC1F15">
        <w:rPr>
          <w:rFonts w:eastAsia="微軟正黑體"/>
          <w:sz w:val="22"/>
          <w:szCs w:val="22"/>
        </w:rPr>
        <w:t>，置於表格上方且置中，與前段距離</w:t>
      </w:r>
      <w:r w:rsidRPr="00DC1F15">
        <w:rPr>
          <w:rFonts w:eastAsia="微軟正黑體"/>
          <w:sz w:val="22"/>
          <w:szCs w:val="22"/>
        </w:rPr>
        <w:t>0.5</w:t>
      </w:r>
      <w:r w:rsidRPr="00DC1F15">
        <w:rPr>
          <w:rFonts w:eastAsia="微軟正黑體"/>
          <w:sz w:val="22"/>
          <w:szCs w:val="22"/>
        </w:rPr>
        <w:t>行</w:t>
      </w:r>
      <w:r w:rsidR="001452A3">
        <w:rPr>
          <w:rFonts w:eastAsia="微軟正黑體" w:hint="eastAsia"/>
          <w:sz w:val="22"/>
          <w:szCs w:val="22"/>
        </w:rPr>
        <w:t>，與</w:t>
      </w:r>
      <w:r w:rsidR="001452A3" w:rsidRPr="00DC1F15">
        <w:rPr>
          <w:rFonts w:eastAsia="微軟正黑體" w:hint="eastAsia"/>
          <w:sz w:val="22"/>
          <w:szCs w:val="22"/>
        </w:rPr>
        <w:t>後</w:t>
      </w:r>
      <w:r w:rsidR="001452A3" w:rsidRPr="00DC1F15">
        <w:rPr>
          <w:rFonts w:eastAsia="微軟正黑體"/>
          <w:sz w:val="22"/>
          <w:szCs w:val="22"/>
        </w:rPr>
        <w:t>段距離</w:t>
      </w:r>
      <w:r w:rsidR="001452A3">
        <w:rPr>
          <w:rFonts w:eastAsia="微軟正黑體" w:hint="eastAsia"/>
          <w:sz w:val="22"/>
          <w:szCs w:val="22"/>
        </w:rPr>
        <w:t>為</w:t>
      </w:r>
      <w:r w:rsidR="001452A3" w:rsidRPr="00DC1F15">
        <w:rPr>
          <w:rFonts w:eastAsia="微軟正黑體"/>
          <w:sz w:val="22"/>
          <w:szCs w:val="22"/>
        </w:rPr>
        <w:t>0</w:t>
      </w:r>
      <w:r w:rsidR="001452A3" w:rsidRPr="00DC1F15">
        <w:rPr>
          <w:rFonts w:eastAsia="微軟正黑體"/>
          <w:sz w:val="22"/>
          <w:szCs w:val="22"/>
        </w:rPr>
        <w:t>行</w:t>
      </w:r>
      <w:r w:rsidRPr="00DC1F15">
        <w:rPr>
          <w:rFonts w:eastAsia="微軟正黑體"/>
          <w:sz w:val="22"/>
          <w:szCs w:val="22"/>
        </w:rPr>
        <w:t>。表格編號請用阿拉伯數字依序編號，例如「表</w:t>
      </w:r>
      <w:r w:rsidRPr="00DC1F15">
        <w:rPr>
          <w:rFonts w:eastAsia="微軟正黑體"/>
          <w:sz w:val="22"/>
          <w:szCs w:val="22"/>
        </w:rPr>
        <w:t>1</w:t>
      </w:r>
      <w:r w:rsidR="001452A3">
        <w:rPr>
          <w:rFonts w:eastAsia="微軟正黑體"/>
          <w:sz w:val="22"/>
          <w:szCs w:val="22"/>
        </w:rPr>
        <w:t>.</w:t>
      </w:r>
      <w:r w:rsidRPr="00DC1F15">
        <w:rPr>
          <w:rFonts w:eastAsia="微軟正黑體" w:hint="eastAsia"/>
          <w:sz w:val="22"/>
          <w:szCs w:val="22"/>
        </w:rPr>
        <w:t>」</w:t>
      </w:r>
      <w:r w:rsidRPr="00DC1F15">
        <w:rPr>
          <w:rFonts w:eastAsia="微軟正黑體"/>
          <w:sz w:val="22"/>
          <w:szCs w:val="22"/>
        </w:rPr>
        <w:t>而非「表一</w:t>
      </w:r>
      <w:r w:rsidR="001452A3">
        <w:rPr>
          <w:rFonts w:eastAsia="微軟正黑體" w:hint="eastAsia"/>
          <w:sz w:val="22"/>
          <w:szCs w:val="22"/>
        </w:rPr>
        <w:t>.</w:t>
      </w:r>
      <w:r w:rsidRPr="00DC1F15">
        <w:rPr>
          <w:rFonts w:eastAsia="微軟正黑體"/>
          <w:sz w:val="22"/>
          <w:szCs w:val="22"/>
        </w:rPr>
        <w:t>」。表格請盡可能</w:t>
      </w:r>
      <w:r w:rsidRPr="00DC1F15">
        <w:rPr>
          <w:rFonts w:eastAsia="微軟正黑體" w:hint="eastAsia"/>
          <w:sz w:val="22"/>
          <w:szCs w:val="22"/>
        </w:rPr>
        <w:t>排</w:t>
      </w:r>
      <w:r w:rsidRPr="00DC1F15">
        <w:rPr>
          <w:rFonts w:eastAsia="微軟正黑體"/>
          <w:sz w:val="22"/>
          <w:szCs w:val="22"/>
        </w:rPr>
        <w:t>成同頁</w:t>
      </w:r>
      <w:r w:rsidR="001452A3">
        <w:rPr>
          <w:rFonts w:eastAsia="微軟正黑體" w:hint="eastAsia"/>
          <w:sz w:val="22"/>
          <w:szCs w:val="22"/>
        </w:rPr>
        <w:t>，避免跨頁</w:t>
      </w:r>
      <w:r w:rsidRPr="00DC1F15">
        <w:rPr>
          <w:rFonts w:eastAsia="微軟正黑體"/>
          <w:sz w:val="22"/>
          <w:szCs w:val="22"/>
        </w:rPr>
        <w:t>。</w:t>
      </w:r>
    </w:p>
    <w:p w14:paraId="388A1EA7" w14:textId="162AA861" w:rsidR="008275C1" w:rsidRPr="00DC1F15" w:rsidRDefault="008275C1" w:rsidP="001452A3">
      <w:pPr>
        <w:pStyle w:val="ad"/>
        <w:snapToGrid w:val="0"/>
        <w:spacing w:beforeLines="0" w:afterLines="0" w:line="360" w:lineRule="atLeast"/>
        <w:ind w:firstLineChars="0" w:firstLine="0"/>
        <w:jc w:val="center"/>
        <w:rPr>
          <w:rFonts w:eastAsia="微軟正黑體"/>
          <w:sz w:val="22"/>
          <w:szCs w:val="22"/>
        </w:rPr>
      </w:pPr>
      <w:r w:rsidRPr="001452A3">
        <w:rPr>
          <w:rFonts w:eastAsia="微軟正黑體"/>
        </w:rPr>
        <w:t>表</w:t>
      </w:r>
      <w:r w:rsidRPr="001452A3">
        <w:rPr>
          <w:rFonts w:eastAsia="微軟正黑體"/>
        </w:rPr>
        <w:t xml:space="preserve">1. </w:t>
      </w:r>
      <w:r w:rsidR="00D17D4B" w:rsidRPr="001452A3">
        <w:rPr>
          <w:rFonts w:eastAsia="微軟正黑體"/>
        </w:rPr>
        <w:t xml:space="preserve"> </w:t>
      </w:r>
      <w:r w:rsidRPr="001452A3">
        <w:rPr>
          <w:rFonts w:eastAsia="微軟正黑體"/>
        </w:rPr>
        <w:t>內文</w:t>
      </w:r>
      <w:r w:rsidRPr="001452A3">
        <w:rPr>
          <w:rFonts w:eastAsia="微軟正黑體"/>
          <w:lang w:eastAsia="zh-HK"/>
        </w:rPr>
        <w:t>表格</w:t>
      </w:r>
      <w:r w:rsidRPr="001452A3">
        <w:rPr>
          <w:rFonts w:eastAsia="微軟正黑體"/>
        </w:rPr>
        <w:t>範例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2693"/>
        <w:gridCol w:w="5528"/>
      </w:tblGrid>
      <w:tr w:rsidR="00005955" w:rsidRPr="00DC1F15" w14:paraId="019C6993" w14:textId="77777777" w:rsidTr="00DC46A8">
        <w:trPr>
          <w:trHeight w:val="251"/>
        </w:trPr>
        <w:tc>
          <w:tcPr>
            <w:tcW w:w="2693" w:type="dxa"/>
          </w:tcPr>
          <w:p w14:paraId="09242EF2" w14:textId="067F1018" w:rsidR="00005955" w:rsidRPr="00DC1F15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jc w:val="center"/>
              <w:rPr>
                <w:rFonts w:eastAsia="微軟正黑體"/>
                <w:sz w:val="22"/>
                <w:szCs w:val="22"/>
              </w:rPr>
            </w:pPr>
            <w:r w:rsidRPr="00DC1F15">
              <w:rPr>
                <w:rFonts w:eastAsia="微軟正黑體"/>
                <w:sz w:val="22"/>
                <w:szCs w:val="22"/>
              </w:rPr>
              <w:t>事項</w:t>
            </w:r>
          </w:p>
        </w:tc>
        <w:tc>
          <w:tcPr>
            <w:tcW w:w="5528" w:type="dxa"/>
          </w:tcPr>
          <w:p w14:paraId="4C29BE66" w14:textId="35606984" w:rsidR="00005955" w:rsidRPr="00DC1F15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jc w:val="center"/>
              <w:rPr>
                <w:rFonts w:eastAsia="微軟正黑體"/>
                <w:sz w:val="22"/>
                <w:szCs w:val="22"/>
              </w:rPr>
            </w:pPr>
            <w:r w:rsidRPr="00DC1F15">
              <w:rPr>
                <w:rFonts w:eastAsia="微軟正黑體"/>
                <w:sz w:val="22"/>
                <w:szCs w:val="22"/>
              </w:rPr>
              <w:t>日程</w:t>
            </w:r>
          </w:p>
        </w:tc>
      </w:tr>
      <w:tr w:rsidR="00005955" w:rsidRPr="00DC1F15" w14:paraId="62D86649" w14:textId="77777777" w:rsidTr="00DC46A8">
        <w:tc>
          <w:tcPr>
            <w:tcW w:w="2693" w:type="dxa"/>
          </w:tcPr>
          <w:p w14:paraId="688ADC94" w14:textId="06BDB18F" w:rsidR="00005955" w:rsidRPr="00DC1F15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z w:val="22"/>
                <w:szCs w:val="22"/>
              </w:rPr>
            </w:pPr>
            <w:r w:rsidRPr="00DC1F15">
              <w:rPr>
                <w:rFonts w:eastAsia="微軟正黑體"/>
                <w:sz w:val="22"/>
                <w:szCs w:val="22"/>
              </w:rPr>
              <w:t>論文全文截止</w:t>
            </w:r>
          </w:p>
        </w:tc>
        <w:tc>
          <w:tcPr>
            <w:tcW w:w="5528" w:type="dxa"/>
          </w:tcPr>
          <w:p w14:paraId="323D121A" w14:textId="2929D6A1" w:rsidR="00005955" w:rsidRPr="00DC46A8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trike/>
                <w:sz w:val="22"/>
                <w:szCs w:val="22"/>
              </w:rPr>
            </w:pPr>
            <w:r w:rsidRPr="00DC46A8">
              <w:rPr>
                <w:rFonts w:eastAsia="微軟正黑體"/>
                <w:strike/>
                <w:sz w:val="22"/>
                <w:szCs w:val="22"/>
              </w:rPr>
              <w:t>2022</w:t>
            </w:r>
            <w:r w:rsidRPr="00DC46A8">
              <w:rPr>
                <w:rFonts w:eastAsia="微軟正黑體"/>
                <w:strike/>
                <w:sz w:val="22"/>
                <w:szCs w:val="22"/>
              </w:rPr>
              <w:t>年</w:t>
            </w:r>
            <w:r w:rsidR="00DC4ED6" w:rsidRPr="00DC46A8">
              <w:rPr>
                <w:rFonts w:eastAsia="微軟正黑體" w:hint="eastAsia"/>
                <w:strike/>
                <w:sz w:val="22"/>
                <w:szCs w:val="22"/>
              </w:rPr>
              <w:t>04</w:t>
            </w:r>
            <w:r w:rsidRPr="00DC46A8">
              <w:rPr>
                <w:rFonts w:eastAsia="微軟正黑體"/>
                <w:strike/>
                <w:sz w:val="22"/>
                <w:szCs w:val="22"/>
              </w:rPr>
              <w:t>月</w:t>
            </w:r>
            <w:r w:rsidR="00DC4ED6" w:rsidRPr="00DC46A8">
              <w:rPr>
                <w:rFonts w:eastAsia="微軟正黑體" w:hint="eastAsia"/>
                <w:strike/>
                <w:sz w:val="22"/>
                <w:szCs w:val="22"/>
              </w:rPr>
              <w:t>0</w:t>
            </w:r>
            <w:r w:rsidRPr="00DC46A8">
              <w:rPr>
                <w:rFonts w:eastAsia="微軟正黑體"/>
                <w:strike/>
                <w:sz w:val="22"/>
                <w:szCs w:val="22"/>
              </w:rPr>
              <w:t>3</w:t>
            </w:r>
            <w:r w:rsidRPr="00DC46A8">
              <w:rPr>
                <w:rFonts w:eastAsia="微軟正黑體"/>
                <w:strike/>
                <w:sz w:val="22"/>
                <w:szCs w:val="22"/>
              </w:rPr>
              <w:t>日</w:t>
            </w:r>
            <w:r w:rsidR="001452A3" w:rsidRPr="00DC46A8">
              <w:rPr>
                <w:rFonts w:eastAsia="微軟正黑體" w:hint="eastAsia"/>
                <w:strike/>
                <w:sz w:val="22"/>
                <w:szCs w:val="22"/>
              </w:rPr>
              <w:t>（</w:t>
            </w:r>
            <w:r w:rsidRPr="00DC46A8">
              <w:rPr>
                <w:rFonts w:eastAsia="微軟正黑體"/>
                <w:strike/>
                <w:sz w:val="22"/>
                <w:szCs w:val="22"/>
              </w:rPr>
              <w:t>日</w:t>
            </w:r>
            <w:r w:rsidR="001452A3" w:rsidRPr="00DC46A8">
              <w:rPr>
                <w:rFonts w:eastAsia="微軟正黑體" w:hint="eastAsia"/>
                <w:strike/>
                <w:sz w:val="22"/>
                <w:szCs w:val="22"/>
              </w:rPr>
              <w:t>）</w:t>
            </w:r>
            <w:r w:rsidR="00DC46A8" w:rsidRPr="00DC46A8">
              <w:rPr>
                <w:rFonts w:eastAsia="微軟正黑體" w:hint="eastAsia"/>
                <w:sz w:val="22"/>
                <w:szCs w:val="22"/>
              </w:rPr>
              <w:t xml:space="preserve"> </w:t>
            </w:r>
            <w:r w:rsidR="00DC46A8" w:rsidRPr="00DC46A8">
              <w:rPr>
                <w:rFonts w:eastAsia="微軟正黑體"/>
                <w:color w:val="FF0000"/>
                <w:sz w:val="22"/>
                <w:szCs w:val="22"/>
              </w:rPr>
              <w:t>2022</w:t>
            </w:r>
            <w:r w:rsidR="00DC46A8" w:rsidRPr="00DC46A8">
              <w:rPr>
                <w:rFonts w:eastAsia="微軟正黑體"/>
                <w:color w:val="FF0000"/>
                <w:sz w:val="22"/>
                <w:szCs w:val="22"/>
              </w:rPr>
              <w:t>年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04</w:t>
            </w:r>
            <w:r w:rsidR="00DC46A8" w:rsidRPr="00DC46A8">
              <w:rPr>
                <w:rFonts w:eastAsia="微軟正黑體"/>
                <w:color w:val="FF0000"/>
                <w:sz w:val="22"/>
                <w:szCs w:val="22"/>
              </w:rPr>
              <w:t>月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0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8</w:t>
            </w:r>
            <w:r w:rsidR="00DC46A8" w:rsidRPr="00DC46A8">
              <w:rPr>
                <w:rFonts w:eastAsia="微軟正黑體"/>
                <w:color w:val="FF0000"/>
                <w:sz w:val="22"/>
                <w:szCs w:val="22"/>
              </w:rPr>
              <w:t>日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（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五</w:t>
            </w:r>
            <w:r w:rsidR="00DC46A8" w:rsidRPr="00DC46A8">
              <w:rPr>
                <w:rFonts w:eastAsia="微軟正黑體" w:hint="eastAsia"/>
                <w:color w:val="FF0000"/>
                <w:sz w:val="22"/>
                <w:szCs w:val="22"/>
              </w:rPr>
              <w:t>）</w:t>
            </w:r>
          </w:p>
        </w:tc>
      </w:tr>
      <w:tr w:rsidR="00005955" w:rsidRPr="00DC1F15" w14:paraId="23A38E36" w14:textId="77777777" w:rsidTr="00DC46A8">
        <w:tc>
          <w:tcPr>
            <w:tcW w:w="2693" w:type="dxa"/>
          </w:tcPr>
          <w:p w14:paraId="22D8E180" w14:textId="3A72CDAC" w:rsidR="00005955" w:rsidRPr="00DC1F15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z w:val="22"/>
                <w:szCs w:val="22"/>
              </w:rPr>
            </w:pPr>
            <w:r w:rsidRPr="00DC1F15">
              <w:rPr>
                <w:rFonts w:eastAsia="微軟正黑體"/>
                <w:sz w:val="22"/>
                <w:szCs w:val="22"/>
              </w:rPr>
              <w:t>報名繳費截止日</w:t>
            </w:r>
          </w:p>
        </w:tc>
        <w:tc>
          <w:tcPr>
            <w:tcW w:w="5528" w:type="dxa"/>
          </w:tcPr>
          <w:p w14:paraId="754FC350" w14:textId="36C1ED5B" w:rsidR="00005955" w:rsidRPr="00DC46A8" w:rsidRDefault="00005955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z w:val="22"/>
                <w:szCs w:val="22"/>
              </w:rPr>
            </w:pPr>
            <w:r w:rsidRPr="00DC46A8">
              <w:rPr>
                <w:rFonts w:eastAsia="微軟正黑體"/>
                <w:sz w:val="22"/>
                <w:szCs w:val="22"/>
              </w:rPr>
              <w:t>2022</w:t>
            </w:r>
            <w:r w:rsidRPr="00DC46A8">
              <w:rPr>
                <w:rFonts w:eastAsia="微軟正黑體"/>
                <w:sz w:val="22"/>
                <w:szCs w:val="22"/>
              </w:rPr>
              <w:t>年</w:t>
            </w:r>
            <w:r w:rsidR="00DC4ED6" w:rsidRPr="00DC46A8">
              <w:rPr>
                <w:rFonts w:eastAsia="微軟正黑體" w:hint="eastAsia"/>
                <w:sz w:val="22"/>
                <w:szCs w:val="22"/>
              </w:rPr>
              <w:t>04</w:t>
            </w:r>
            <w:r w:rsidRPr="00DC46A8">
              <w:rPr>
                <w:rFonts w:eastAsia="微軟正黑體"/>
                <w:sz w:val="22"/>
                <w:szCs w:val="22"/>
              </w:rPr>
              <w:t>月</w:t>
            </w:r>
            <w:r w:rsidR="00DC4ED6" w:rsidRPr="00DC46A8">
              <w:rPr>
                <w:rFonts w:eastAsia="微軟正黑體" w:hint="eastAsia"/>
                <w:sz w:val="22"/>
                <w:szCs w:val="22"/>
              </w:rPr>
              <w:t>0</w:t>
            </w:r>
            <w:r w:rsidRPr="00DC46A8">
              <w:rPr>
                <w:rFonts w:eastAsia="微軟正黑體"/>
                <w:sz w:val="22"/>
                <w:szCs w:val="22"/>
              </w:rPr>
              <w:t>8</w:t>
            </w:r>
            <w:r w:rsidRPr="00DC46A8">
              <w:rPr>
                <w:rFonts w:eastAsia="微軟正黑體"/>
                <w:sz w:val="22"/>
                <w:szCs w:val="22"/>
              </w:rPr>
              <w:t>日</w:t>
            </w:r>
            <w:r w:rsidR="001452A3" w:rsidRPr="00DC46A8">
              <w:rPr>
                <w:rFonts w:eastAsia="微軟正黑體" w:hint="eastAsia"/>
                <w:sz w:val="22"/>
                <w:szCs w:val="22"/>
              </w:rPr>
              <w:t>（</w:t>
            </w:r>
            <w:r w:rsidRPr="00DC46A8">
              <w:rPr>
                <w:rFonts w:eastAsia="微軟正黑體"/>
                <w:sz w:val="22"/>
                <w:szCs w:val="22"/>
              </w:rPr>
              <w:t>五</w:t>
            </w:r>
            <w:r w:rsidR="001452A3" w:rsidRPr="00DC46A8">
              <w:rPr>
                <w:rFonts w:eastAsia="微軟正黑體" w:hint="eastAsia"/>
                <w:sz w:val="22"/>
                <w:szCs w:val="22"/>
              </w:rPr>
              <w:t>）</w:t>
            </w:r>
          </w:p>
        </w:tc>
      </w:tr>
      <w:tr w:rsidR="001452A3" w:rsidRPr="00DC1F15" w14:paraId="501B3504" w14:textId="77777777" w:rsidTr="00DC46A8">
        <w:tc>
          <w:tcPr>
            <w:tcW w:w="2693" w:type="dxa"/>
          </w:tcPr>
          <w:p w14:paraId="3BF1DD84" w14:textId="6C639AFF" w:rsidR="001452A3" w:rsidRPr="00DC1F15" w:rsidRDefault="001452A3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z w:val="22"/>
                <w:szCs w:val="22"/>
              </w:rPr>
            </w:pPr>
            <w:r>
              <w:rPr>
                <w:rFonts w:eastAsia="微軟正黑體" w:hint="eastAsia"/>
                <w:sz w:val="22"/>
                <w:szCs w:val="22"/>
              </w:rPr>
              <w:t>研討會舉辦日</w:t>
            </w:r>
          </w:p>
        </w:tc>
        <w:tc>
          <w:tcPr>
            <w:tcW w:w="5528" w:type="dxa"/>
          </w:tcPr>
          <w:p w14:paraId="48CBDE47" w14:textId="57FA56A4" w:rsidR="001452A3" w:rsidRPr="00DC46A8" w:rsidRDefault="001452A3" w:rsidP="001452A3">
            <w:pPr>
              <w:pStyle w:val="ad"/>
              <w:snapToGrid w:val="0"/>
              <w:spacing w:beforeLines="0" w:afterLines="0" w:line="0" w:lineRule="atLeast"/>
              <w:ind w:firstLineChars="0" w:firstLine="0"/>
              <w:rPr>
                <w:rFonts w:eastAsia="微軟正黑體"/>
                <w:sz w:val="22"/>
                <w:szCs w:val="22"/>
              </w:rPr>
            </w:pPr>
            <w:r w:rsidRPr="00DC46A8">
              <w:rPr>
                <w:rFonts w:eastAsia="微軟正黑體" w:hint="eastAsia"/>
                <w:sz w:val="22"/>
                <w:szCs w:val="22"/>
              </w:rPr>
              <w:t>2</w:t>
            </w:r>
            <w:r w:rsidRPr="00DC46A8">
              <w:rPr>
                <w:rFonts w:eastAsia="微軟正黑體"/>
                <w:sz w:val="22"/>
                <w:szCs w:val="22"/>
              </w:rPr>
              <w:t>022</w:t>
            </w:r>
            <w:r w:rsidRPr="00DC46A8">
              <w:rPr>
                <w:rFonts w:eastAsia="微軟正黑體" w:hint="eastAsia"/>
                <w:sz w:val="22"/>
                <w:szCs w:val="22"/>
              </w:rPr>
              <w:t>年</w:t>
            </w:r>
            <w:r w:rsidR="00DC4ED6" w:rsidRPr="00DC46A8">
              <w:rPr>
                <w:rFonts w:eastAsia="微軟正黑體" w:hint="eastAsia"/>
                <w:sz w:val="22"/>
                <w:szCs w:val="22"/>
              </w:rPr>
              <w:t>0</w:t>
            </w:r>
            <w:r w:rsidRPr="00DC46A8">
              <w:rPr>
                <w:rFonts w:eastAsia="微軟正黑體"/>
                <w:sz w:val="22"/>
                <w:szCs w:val="22"/>
              </w:rPr>
              <w:t>5</w:t>
            </w:r>
            <w:r w:rsidRPr="00DC46A8">
              <w:rPr>
                <w:rFonts w:eastAsia="微軟正黑體" w:hint="eastAsia"/>
                <w:sz w:val="22"/>
                <w:szCs w:val="22"/>
              </w:rPr>
              <w:t>月</w:t>
            </w:r>
            <w:r w:rsidRPr="00DC46A8">
              <w:rPr>
                <w:rFonts w:eastAsia="微軟正黑體" w:hint="eastAsia"/>
                <w:sz w:val="22"/>
                <w:szCs w:val="22"/>
              </w:rPr>
              <w:t>1</w:t>
            </w:r>
            <w:r w:rsidRPr="00DC46A8">
              <w:rPr>
                <w:rFonts w:eastAsia="微軟正黑體"/>
                <w:sz w:val="22"/>
                <w:szCs w:val="22"/>
              </w:rPr>
              <w:t>4</w:t>
            </w:r>
            <w:r w:rsidRPr="00DC46A8">
              <w:rPr>
                <w:rFonts w:eastAsia="微軟正黑體" w:hint="eastAsia"/>
                <w:sz w:val="22"/>
                <w:szCs w:val="22"/>
              </w:rPr>
              <w:t>日（六）</w:t>
            </w:r>
          </w:p>
        </w:tc>
      </w:tr>
    </w:tbl>
    <w:p w14:paraId="657D5F8B" w14:textId="77777777" w:rsidR="00491D58" w:rsidRPr="00491D58" w:rsidRDefault="00491D58" w:rsidP="00491D58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</w:p>
    <w:p w14:paraId="5859C516" w14:textId="238FFA2D" w:rsidR="00CF75AB" w:rsidRPr="00DC1F15" w:rsidRDefault="007F2EC7" w:rsidP="007E1957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t>肆、</w:t>
      </w:r>
      <w:r w:rsidR="00CF75AB" w:rsidRPr="00DC1F15">
        <w:rPr>
          <w:rFonts w:ascii="Times New Roman" w:eastAsia="微軟正黑體" w:hAnsi="Times New Roman"/>
        </w:rPr>
        <w:t>參考文獻格式說明</w:t>
      </w:r>
    </w:p>
    <w:p w14:paraId="79434F35" w14:textId="3C9A270B" w:rsidR="00CF75AB" w:rsidRDefault="00CF75AB" w:rsidP="001452A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hanging="280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lang w:eastAsia="zh-TW"/>
        </w:rPr>
        <w:t>內文中所引用之文獻，均須列於文稿後之參考文獻。</w:t>
      </w:r>
    </w:p>
    <w:p w14:paraId="00D8958F" w14:textId="665D9D6A" w:rsidR="00BF5F9F" w:rsidRPr="00DC1F15" w:rsidRDefault="00BF5F9F" w:rsidP="001452A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hanging="280"/>
        <w:rPr>
          <w:rFonts w:ascii="Times New Roman" w:eastAsia="微軟正黑體" w:hAnsi="Times New Roman" w:cs="Times New Roman"/>
          <w:lang w:eastAsia="zh-TW"/>
        </w:rPr>
      </w:pPr>
      <w:r w:rsidRPr="00BF5F9F">
        <w:rPr>
          <w:rFonts w:ascii="Times New Roman" w:eastAsia="微軟正黑體" w:hAnsi="Times New Roman" w:cs="Times New Roman"/>
          <w:lang w:eastAsia="zh-TW"/>
        </w:rPr>
        <w:t>文獻引用包括全文引用</w:t>
      </w:r>
      <w:r w:rsidRPr="00BF5F9F">
        <w:rPr>
          <w:rFonts w:ascii="Times New Roman" w:eastAsia="微軟正黑體" w:hAnsi="Times New Roman" w:cs="Times New Roman"/>
          <w:lang w:eastAsia="zh-TW"/>
        </w:rPr>
        <w:t>(quotation)</w:t>
      </w:r>
      <w:r w:rsidRPr="00BF5F9F">
        <w:rPr>
          <w:rFonts w:ascii="Times New Roman" w:eastAsia="微軟正黑體" w:hAnsi="Times New Roman" w:cs="Times New Roman"/>
          <w:lang w:eastAsia="zh-TW"/>
        </w:rPr>
        <w:t>、文意引用</w:t>
      </w:r>
      <w:r w:rsidRPr="00BF5F9F">
        <w:rPr>
          <w:rFonts w:ascii="Times New Roman" w:eastAsia="微軟正黑體" w:hAnsi="Times New Roman" w:cs="Times New Roman"/>
          <w:lang w:eastAsia="zh-TW"/>
        </w:rPr>
        <w:t>(paraphrasing)</w:t>
      </w:r>
      <w:r w:rsidRPr="00BF5F9F">
        <w:rPr>
          <w:rFonts w:ascii="Times New Roman" w:eastAsia="微軟正黑體" w:hAnsi="Times New Roman" w:cs="Times New Roman"/>
          <w:lang w:eastAsia="zh-TW"/>
        </w:rPr>
        <w:t>兩種，全文引用一定要註明出處之頁碼，文意引用就是用自己的話寫出原作者的原意，可以不用註明出處頁碼，但必要時得註明出處之頁碼或段落，以利進一步查閱。</w:t>
      </w:r>
    </w:p>
    <w:p w14:paraId="2642940C" w14:textId="4AF2640B" w:rsidR="00CF75AB" w:rsidRPr="00DC1F15" w:rsidRDefault="00CF75AB" w:rsidP="001452A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right="-39" w:hanging="280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lang w:eastAsia="zh-TW"/>
        </w:rPr>
        <w:t>引用文獻目錄，先列</w:t>
      </w:r>
      <w:r w:rsidR="00D17D4B" w:rsidRPr="00DC1F15">
        <w:rPr>
          <w:rFonts w:ascii="Times New Roman" w:eastAsia="微軟正黑體" w:hAnsi="Times New Roman" w:cs="Times New Roman"/>
          <w:lang w:eastAsia="zh-TW"/>
        </w:rPr>
        <w:t>英文</w:t>
      </w:r>
      <w:r w:rsidRPr="00DC1F15">
        <w:rPr>
          <w:rFonts w:ascii="Times New Roman" w:eastAsia="微軟正黑體" w:hAnsi="Times New Roman" w:cs="Times New Roman"/>
          <w:lang w:eastAsia="zh-TW"/>
        </w:rPr>
        <w:t>引用文獻，再列</w:t>
      </w:r>
      <w:r w:rsidR="00D17D4B" w:rsidRPr="00DC1F15">
        <w:rPr>
          <w:rFonts w:ascii="Times New Roman" w:eastAsia="微軟正黑體" w:hAnsi="Times New Roman" w:cs="Times New Roman"/>
          <w:lang w:eastAsia="zh-TW"/>
        </w:rPr>
        <w:t>中文</w:t>
      </w:r>
      <w:r w:rsidRPr="00DC1F15">
        <w:rPr>
          <w:rFonts w:ascii="Times New Roman" w:eastAsia="微軟正黑體" w:hAnsi="Times New Roman" w:cs="Times New Roman"/>
          <w:lang w:eastAsia="zh-TW"/>
        </w:rPr>
        <w:t>引用文獻，再次為其他外文引用文獻，並依作者姓氏筆畫</w:t>
      </w:r>
      <w:r w:rsidR="001452A3">
        <w:rPr>
          <w:rFonts w:ascii="Times New Roman" w:eastAsia="微軟正黑體" w:hAnsi="Times New Roman" w:cs="Times New Roman" w:hint="eastAsia"/>
          <w:lang w:eastAsia="zh-TW"/>
        </w:rPr>
        <w:t>或</w:t>
      </w:r>
      <w:r w:rsidR="001452A3" w:rsidRPr="00DC1F15">
        <w:rPr>
          <w:rFonts w:ascii="Times New Roman" w:eastAsia="微軟正黑體" w:hAnsi="Times New Roman" w:cs="Times New Roman"/>
          <w:lang w:eastAsia="zh-TW"/>
        </w:rPr>
        <w:t>字母</w:t>
      </w:r>
      <w:r w:rsidRPr="00DC1F15">
        <w:rPr>
          <w:rFonts w:ascii="Times New Roman" w:eastAsia="微軟正黑體" w:hAnsi="Times New Roman" w:cs="Times New Roman"/>
          <w:lang w:eastAsia="zh-TW"/>
        </w:rPr>
        <w:t>順序排列。</w:t>
      </w:r>
    </w:p>
    <w:p w14:paraId="63366A7F" w14:textId="7D8A56C5" w:rsidR="00CF75AB" w:rsidRPr="00DC1F15" w:rsidRDefault="00CF75AB" w:rsidP="001452A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hanging="280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lang w:eastAsia="zh-TW"/>
        </w:rPr>
        <w:t>參考文獻請以小字號</w:t>
      </w:r>
      <w:r w:rsidRPr="00DC1F15">
        <w:rPr>
          <w:rFonts w:ascii="Times New Roman" w:eastAsia="微軟正黑體" w:hAnsi="Times New Roman" w:cs="Times New Roman"/>
          <w:lang w:eastAsia="zh-TW"/>
        </w:rPr>
        <w:t>1.2.3</w:t>
      </w:r>
      <w:r w:rsidRPr="00DC1F15">
        <w:rPr>
          <w:rFonts w:ascii="Times New Roman" w:eastAsia="微軟正黑體" w:hAnsi="Times New Roman" w:cs="Times New Roman"/>
          <w:lang w:eastAsia="zh-TW"/>
        </w:rPr>
        <w:t>順序標明。</w:t>
      </w:r>
    </w:p>
    <w:p w14:paraId="647F17B5" w14:textId="77777777" w:rsidR="00BF5F9F" w:rsidRDefault="00CF75AB" w:rsidP="001452A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hanging="280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lang w:eastAsia="zh-TW"/>
        </w:rPr>
        <w:t>參考文獻以直接相關者為限，並以</w:t>
      </w:r>
      <w:r w:rsidRPr="00DC1F15">
        <w:rPr>
          <w:rFonts w:ascii="Times New Roman" w:eastAsia="微軟正黑體" w:hAnsi="Times New Roman" w:cs="Times New Roman"/>
          <w:lang w:eastAsia="zh-TW"/>
        </w:rPr>
        <w:t xml:space="preserve"> APA </w:t>
      </w:r>
      <w:r w:rsidRPr="00DC1F15">
        <w:rPr>
          <w:rFonts w:ascii="Times New Roman" w:eastAsia="微軟正黑體" w:hAnsi="Times New Roman" w:cs="Times New Roman"/>
          <w:lang w:eastAsia="zh-TW"/>
        </w:rPr>
        <w:t>格式</w:t>
      </w:r>
      <w:r w:rsidR="001452A3">
        <w:rPr>
          <w:rFonts w:ascii="Times New Roman" w:eastAsia="微軟正黑體" w:hAnsi="Times New Roman" w:cs="Times New Roman" w:hint="eastAsia"/>
          <w:lang w:eastAsia="zh-TW"/>
        </w:rPr>
        <w:t>第六版</w:t>
      </w:r>
      <w:r w:rsidRPr="00DC1F15">
        <w:rPr>
          <w:rFonts w:ascii="Times New Roman" w:eastAsia="微軟正黑體" w:hAnsi="Times New Roman" w:cs="Times New Roman"/>
          <w:lang w:eastAsia="zh-TW"/>
        </w:rPr>
        <w:t>為之。</w:t>
      </w:r>
    </w:p>
    <w:p w14:paraId="7189E5F0" w14:textId="120C3FB6" w:rsidR="00F605E7" w:rsidRPr="005A60B3" w:rsidRDefault="00CF75AB" w:rsidP="005A60B3">
      <w:pPr>
        <w:pStyle w:val="a5"/>
        <w:numPr>
          <w:ilvl w:val="0"/>
          <w:numId w:val="19"/>
        </w:numPr>
        <w:tabs>
          <w:tab w:val="left" w:pos="661"/>
        </w:tabs>
        <w:spacing w:line="360" w:lineRule="atLeast"/>
        <w:ind w:left="336" w:hanging="280"/>
        <w:rPr>
          <w:rFonts w:ascii="Times New Roman" w:eastAsia="微軟正黑體" w:hAnsi="Times New Roman" w:cs="Times New Roman"/>
          <w:lang w:eastAsia="zh-TW"/>
        </w:rPr>
      </w:pPr>
      <w:r w:rsidRPr="00DC1F15">
        <w:rPr>
          <w:rFonts w:ascii="Times New Roman" w:eastAsia="微軟正黑體" w:hAnsi="Times New Roman" w:cs="Times New Roman"/>
          <w:lang w:eastAsia="zh-TW"/>
        </w:rPr>
        <w:t>其</w:t>
      </w:r>
      <w:r w:rsidR="00BF5F9F">
        <w:rPr>
          <w:rFonts w:ascii="Times New Roman" w:eastAsia="微軟正黑體" w:hAnsi="Times New Roman" w:cs="Times New Roman" w:hint="eastAsia"/>
          <w:lang w:eastAsia="zh-TW"/>
        </w:rPr>
        <w:t>它</w:t>
      </w:r>
      <w:r w:rsidRPr="00DC1F15">
        <w:rPr>
          <w:rFonts w:ascii="Times New Roman" w:eastAsia="微軟正黑體" w:hAnsi="Times New Roman" w:cs="Times New Roman"/>
          <w:lang w:eastAsia="zh-TW"/>
        </w:rPr>
        <w:t>標註之原則</w:t>
      </w:r>
      <w:r w:rsidR="00BF5F9F">
        <w:rPr>
          <w:rFonts w:ascii="Times New Roman" w:eastAsia="微軟正黑體" w:hAnsi="Times New Roman" w:cs="Times New Roman" w:hint="eastAsia"/>
          <w:lang w:eastAsia="zh-TW"/>
        </w:rPr>
        <w:t>可參考</w:t>
      </w:r>
      <w:r w:rsidRPr="00DC1F15">
        <w:rPr>
          <w:rFonts w:ascii="Times New Roman" w:eastAsia="微軟正黑體" w:hAnsi="Times New Roman" w:cs="Times New Roman"/>
          <w:lang w:eastAsia="zh-TW"/>
        </w:rPr>
        <w:t>下</w:t>
      </w:r>
      <w:r w:rsidR="00BF5F9F">
        <w:rPr>
          <w:rFonts w:ascii="Times New Roman" w:eastAsia="微軟正黑體" w:hAnsi="Times New Roman" w:cs="Times New Roman" w:hint="eastAsia"/>
          <w:lang w:eastAsia="zh-TW"/>
        </w:rPr>
        <w:t>列</w:t>
      </w:r>
      <w:r w:rsidRPr="00DC1F15">
        <w:rPr>
          <w:rFonts w:ascii="Times New Roman" w:eastAsia="微軟正黑體" w:hAnsi="Times New Roman" w:cs="Times New Roman"/>
          <w:lang w:eastAsia="zh-TW"/>
        </w:rPr>
        <w:t>：</w:t>
      </w:r>
    </w:p>
    <w:tbl>
      <w:tblPr>
        <w:tblStyle w:val="a6"/>
        <w:tblW w:w="0" w:type="auto"/>
        <w:tblInd w:w="56" w:type="dxa"/>
        <w:tblLook w:val="04A0" w:firstRow="1" w:lastRow="0" w:firstColumn="1" w:lastColumn="0" w:noHBand="0" w:noVBand="1"/>
      </w:tblPr>
      <w:tblGrid>
        <w:gridCol w:w="9008"/>
      </w:tblGrid>
      <w:tr w:rsidR="00F605E7" w14:paraId="511A0463" w14:textId="77777777" w:rsidTr="00F605E7">
        <w:tc>
          <w:tcPr>
            <w:tcW w:w="9064" w:type="dxa"/>
          </w:tcPr>
          <w:p w14:paraId="058571C2" w14:textId="77777777" w:rsidR="00F605E7" w:rsidRDefault="00F605E7" w:rsidP="00F605E7">
            <w:pPr>
              <w:tabs>
                <w:tab w:val="left" w:pos="661"/>
              </w:tabs>
              <w:spacing w:line="360" w:lineRule="atLeast"/>
              <w:rPr>
                <w:rFonts w:ascii="Times New Roman" w:eastAsia="微軟正黑體" w:hAnsi="Times New Roman" w:cs="Times New Roman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1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. 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為求中西文獻統一，所有年份標示以西元為主。例如：</w:t>
            </w:r>
          </w:p>
          <w:p w14:paraId="6BD7B4C1" w14:textId="15181475" w:rsidR="007E143A" w:rsidRDefault="007E143A" w:rsidP="007E143A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lang w:eastAsia="zh-TW"/>
              </w:rPr>
            </w:pP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lastRenderedPageBreak/>
              <w:t xml:space="preserve">(1) 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王鉅富</w:t>
            </w:r>
            <w:r w:rsidR="0088457B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2003</w:t>
            </w:r>
            <w:r w:rsidR="0088457B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。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造形於形變過程中與情感意象之關係研究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─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以汽車造形為例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未出版之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碩士論文）。國立台灣科技大學，台北市。</w:t>
            </w:r>
          </w:p>
          <w:p w14:paraId="6344AD8D" w14:textId="4DB879EF" w:rsidR="007E143A" w:rsidRDefault="007E143A" w:rsidP="007E143A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(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>2</w:t>
            </w: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)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 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林銘煌、黃慶賢</w:t>
            </w:r>
            <w:r w:rsidR="003E2296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2002</w:t>
            </w:r>
            <w:r w:rsidR="003E2296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。比喻式設計的邏輯與產品功能認知之關連。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設計學報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，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7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2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，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1-22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。</w:t>
            </w:r>
          </w:p>
          <w:p w14:paraId="166CFFEC" w14:textId="0B2C88B5" w:rsidR="007E143A" w:rsidRDefault="007E143A" w:rsidP="007E143A">
            <w:pPr>
              <w:tabs>
                <w:tab w:val="left" w:pos="661"/>
              </w:tabs>
              <w:spacing w:line="360" w:lineRule="atLeast"/>
              <w:ind w:left="220" w:hangingChars="100" w:hanging="220"/>
              <w:rPr>
                <w:rFonts w:ascii="Times New Roman" w:eastAsia="微軟正黑體" w:hAnsi="Times New Roman" w:cs="Times New Roman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2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. 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書籍資料的出版社資訊，只要寫出其名稱即可，</w:t>
            </w:r>
            <w:r w:rsidR="00EE0FAC">
              <w:rPr>
                <w:rFonts w:ascii="Times New Roman" w:eastAsia="微軟正黑體" w:hAnsi="Times New Roman" w:cs="Times New Roman" w:hint="eastAsia"/>
                <w:lang w:eastAsia="zh-TW"/>
              </w:rPr>
              <w:t>「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書局</w:t>
            </w:r>
            <w:r w:rsidR="00EE0FAC">
              <w:rPr>
                <w:rFonts w:ascii="Times New Roman" w:eastAsia="微軟正黑體" w:hAnsi="Times New Roman" w:cs="Times New Roman" w:hint="eastAsia"/>
                <w:lang w:eastAsia="zh-TW"/>
              </w:rPr>
              <w:t>」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或</w:t>
            </w:r>
            <w:r w:rsidR="00EE0FAC">
              <w:rPr>
                <w:rFonts w:ascii="Times New Roman" w:eastAsia="微軟正黑體" w:hAnsi="Times New Roman" w:cs="Times New Roman" w:hint="eastAsia"/>
                <w:lang w:eastAsia="zh-TW"/>
              </w:rPr>
              <w:t>「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出版社</w:t>
            </w:r>
            <w:r w:rsidR="00EE0FAC">
              <w:rPr>
                <w:rFonts w:ascii="Times New Roman" w:eastAsia="微軟正黑體" w:hAnsi="Times New Roman" w:cs="Times New Roman" w:hint="eastAsia"/>
                <w:lang w:eastAsia="zh-TW"/>
              </w:rPr>
              <w:t>」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等字眼請省略。例如：</w:t>
            </w:r>
          </w:p>
          <w:p w14:paraId="5B75A370" w14:textId="0BE9A4C1" w:rsidR="00EE0FAC" w:rsidRDefault="00EE0FAC" w:rsidP="00EE0FAC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lang w:eastAsia="zh-TW"/>
              </w:rPr>
            </w:pP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 xml:space="preserve">(1) 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張春興、林清山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2000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。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教育心理學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（</w:t>
            </w:r>
            <w:r w:rsidR="00F3093E" w:rsidRPr="00F3093E">
              <w:rPr>
                <w:rFonts w:ascii="Times New Roman" w:eastAsia="微軟正黑體" w:hAnsi="Times New Roman" w:cs="Times New Roman"/>
                <w:lang w:eastAsia="zh-TW"/>
              </w:rPr>
              <w:t>頁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125-150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。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台北市：東華。</w:t>
            </w:r>
          </w:p>
          <w:p w14:paraId="024684F2" w14:textId="142866B4" w:rsidR="003C745E" w:rsidRDefault="003C745E" w:rsidP="00EE0FAC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(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2) 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鍾才元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2001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。生涯規劃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：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新手老師的就業準備與甄試須知。載於黃政傑、張芬芬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主編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，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學為良師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—</w:t>
            </w:r>
            <w:r w:rsidRPr="00F3093E">
              <w:rPr>
                <w:rFonts w:ascii="Times New Roman" w:eastAsia="微軟正黑體" w:hAnsi="Times New Roman" w:cs="Times New Roman"/>
                <w:i/>
                <w:iCs/>
                <w:lang w:eastAsia="zh-TW"/>
              </w:rPr>
              <w:t>在教育實習中成長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="00F3093E" w:rsidRPr="00F3093E">
              <w:rPr>
                <w:rFonts w:ascii="Times New Roman" w:eastAsia="微軟正黑體" w:hAnsi="Times New Roman" w:cs="Times New Roman"/>
                <w:lang w:eastAsia="zh-TW"/>
              </w:rPr>
              <w:t>頁</w:t>
            </w:r>
            <w:r w:rsidRPr="00F3093E">
              <w:rPr>
                <w:rFonts w:ascii="Times New Roman" w:eastAsia="微軟正黑體" w:hAnsi="Times New Roman" w:cs="Times New Roman"/>
                <w:lang w:eastAsia="zh-TW"/>
              </w:rPr>
              <w:t>425-457</w:t>
            </w:r>
            <w:r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）</w:t>
            </w:r>
            <w:r w:rsidRPr="003C745E">
              <w:rPr>
                <w:rFonts w:ascii="Times New Roman" w:eastAsia="微軟正黑體" w:hAnsi="Times New Roman" w:cs="Times New Roman"/>
                <w:lang w:eastAsia="zh-TW"/>
              </w:rPr>
              <w:t>。</w:t>
            </w:r>
            <w:r w:rsidR="00F3093E" w:rsidRPr="00F3093E">
              <w:rPr>
                <w:rFonts w:ascii="Times New Roman" w:eastAsia="微軟正黑體" w:hAnsi="Times New Roman" w:cs="Times New Roman"/>
                <w:lang w:eastAsia="zh-TW"/>
              </w:rPr>
              <w:t>台</w:t>
            </w:r>
            <w:r w:rsidRPr="003C745E">
              <w:rPr>
                <w:rFonts w:ascii="Times New Roman" w:eastAsia="微軟正黑體" w:hAnsi="Times New Roman" w:cs="Times New Roman"/>
                <w:lang w:eastAsia="zh-TW"/>
              </w:rPr>
              <w:t>北市</w:t>
            </w: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：</w:t>
            </w:r>
            <w:r w:rsidRPr="003C745E">
              <w:rPr>
                <w:rFonts w:ascii="Times New Roman" w:eastAsia="微軟正黑體" w:hAnsi="Times New Roman" w:cs="Times New Roman"/>
                <w:lang w:eastAsia="zh-TW"/>
              </w:rPr>
              <w:t>師大書苑。</w:t>
            </w:r>
          </w:p>
          <w:p w14:paraId="2F51BBFC" w14:textId="551126AB" w:rsidR="00EE0FAC" w:rsidRDefault="00960138" w:rsidP="00A0638D">
            <w:pPr>
              <w:tabs>
                <w:tab w:val="left" w:pos="661"/>
              </w:tabs>
              <w:spacing w:line="360" w:lineRule="atLeast"/>
              <w:ind w:left="220" w:hangingChars="100" w:hanging="220"/>
              <w:rPr>
                <w:rFonts w:ascii="Times New Roman" w:eastAsia="微軟正黑體" w:hAnsi="Times New Roman" w:cs="Times New Roman"/>
                <w:lang w:eastAsia="zh-TW"/>
              </w:rPr>
            </w:pP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3. </w:t>
            </w:r>
            <w:r w:rsidRPr="00F605E7">
              <w:rPr>
                <w:rFonts w:ascii="Times New Roman" w:eastAsia="微軟正黑體" w:hAnsi="Times New Roman" w:cs="Times New Roman" w:hint="eastAsia"/>
                <w:lang w:eastAsia="zh-TW"/>
              </w:rPr>
              <w:t>研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討會論文集，</w:t>
            </w:r>
            <w:r w:rsidR="00A0638D">
              <w:rPr>
                <w:rFonts w:ascii="Times New Roman" w:eastAsia="微軟正黑體" w:hAnsi="Times New Roman" w:cs="Times New Roman" w:hint="eastAsia"/>
                <w:lang w:eastAsia="zh-TW"/>
              </w:rPr>
              <w:t>或其他技術報告，</w:t>
            </w:r>
            <w:r w:rsidRPr="00F605E7">
              <w:rPr>
                <w:rFonts w:ascii="Times New Roman" w:eastAsia="微軟正黑體" w:hAnsi="Times New Roman" w:cs="Times New Roman"/>
                <w:lang w:eastAsia="zh-TW"/>
              </w:rPr>
              <w:t>請比照書籍的標註方式，標示出其出版單位、出版地與頁碼，例如：</w:t>
            </w:r>
          </w:p>
          <w:p w14:paraId="7B7D68B2" w14:textId="69C3376E" w:rsidR="00A0638D" w:rsidRPr="00EC2FAF" w:rsidRDefault="00960138" w:rsidP="00A0638D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>
              <w:rPr>
                <w:rFonts w:ascii="Times New Roman" w:eastAsia="微軟正黑體" w:hAnsi="Times New Roman" w:cs="Times New Roman" w:hint="eastAsia"/>
                <w:lang w:eastAsia="zh-TW"/>
              </w:rPr>
              <w:t>(</w:t>
            </w:r>
            <w:r>
              <w:rPr>
                <w:rFonts w:ascii="Times New Roman" w:eastAsia="微軟正黑體" w:hAnsi="Times New Roman" w:cs="Times New Roman"/>
                <w:lang w:eastAsia="zh-TW"/>
              </w:rPr>
              <w:t xml:space="preserve">1) </w:t>
            </w:r>
            <w:r w:rsidR="00A0638D" w:rsidRPr="00F3093E">
              <w:rPr>
                <w:rFonts w:ascii="Times New Roman" w:eastAsia="微軟正黑體" w:hAnsi="Times New Roman" w:cs="Times New Roman"/>
                <w:lang w:eastAsia="zh-TW"/>
              </w:rPr>
              <w:t>張芬芬</w:t>
            </w:r>
            <w:r w:rsidR="0063162F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（</w:t>
            </w:r>
            <w:r w:rsidR="00A0638D" w:rsidRPr="00F3093E">
              <w:rPr>
                <w:rFonts w:ascii="Times New Roman" w:eastAsia="微軟正黑體" w:hAnsi="Times New Roman" w:cs="Times New Roman" w:hint="eastAsia"/>
                <w:lang w:eastAsia="zh-TW"/>
              </w:rPr>
              <w:t>1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995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年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4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月</w:t>
            </w:r>
            <w:r w:rsidR="0063162F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。教育實習專業理論模式的探討。毛連塭</w:t>
            </w:r>
            <w:r w:rsidR="004716B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主持人</w:t>
            </w:r>
            <w:r w:rsidR="004716B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30442F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。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教師社會化的過程。</w:t>
            </w:r>
            <w:r w:rsidR="00A0638D"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師資培育專業化研討會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，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台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北市立師範學院。</w:t>
            </w:r>
          </w:p>
          <w:p w14:paraId="46853828" w14:textId="0B26CA76" w:rsidR="00EE0FAC" w:rsidRPr="00EC2FAF" w:rsidRDefault="00A0638D" w:rsidP="00960138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(2) </w:t>
            </w:r>
            <w:r w:rsidR="0096013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林</w:t>
            </w:r>
            <w:r w:rsidR="0096013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天祐</w:t>
            </w:r>
            <w:r w:rsidR="006A709C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="0096013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2008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年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10</w:t>
            </w:r>
            <w:r w:rsidR="00F309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月</w:t>
            </w:r>
            <w:r w:rsidR="006A709C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96013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。透過親師合作提升學生學習效能</w:t>
            </w:r>
            <w:r w:rsidR="0096013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="0096013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轉變中學校親師關係的思維。</w:t>
            </w:r>
            <w:r w:rsidR="00960138"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 xml:space="preserve">2008 </w:t>
            </w:r>
            <w:r w:rsidR="00960138"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臺北親師高峰會</w:t>
            </w:r>
            <w:r w:rsidR="0096013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，台北市教師研習中心。</w:t>
            </w:r>
          </w:p>
          <w:p w14:paraId="3E1F6401" w14:textId="5725A644" w:rsidR="007E143A" w:rsidRPr="00EC2FAF" w:rsidRDefault="00960138" w:rsidP="00960138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(</w:t>
            </w:r>
            <w:r w:rsidR="00A0638D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3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) 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何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明泉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2004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。複合式感性工學應用於產品開發之整合性研究－子計劃一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振動覺與其它感覺交互作用之研究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(II)</w:t>
            </w:r>
            <w:r w:rsidR="00491D5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。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國科會專題研究計畫成果報告</w:t>
            </w:r>
            <w:r w:rsidR="00491D5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（編號：</w:t>
            </w:r>
            <w:r w:rsidR="00491D5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NSC92-2213-E-224-029</w:t>
            </w:r>
            <w:r w:rsidR="00491D5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491D5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，</w:t>
            </w:r>
            <w:r w:rsidR="00491D58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未出版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</w:p>
          <w:p w14:paraId="3CCFCB42" w14:textId="48B8EFB8" w:rsidR="00A0638D" w:rsidRPr="00EC2FAF" w:rsidRDefault="00A0638D" w:rsidP="00A0638D">
            <w:pPr>
              <w:tabs>
                <w:tab w:val="left" w:pos="661"/>
              </w:tabs>
              <w:spacing w:line="360" w:lineRule="atLeast"/>
              <w:ind w:left="220" w:hangingChars="100" w:hanging="220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4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. 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中文翻譯書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，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在文章引用中必須同時標上作者與譯者的姓名與年代，如果該翻譯書的書面有原作者的中譯名，請以中譯名標註；如果沒有中譯名，則採原名標註即可，例如：</w:t>
            </w:r>
          </w:p>
          <w:p w14:paraId="06EFCD48" w14:textId="686CFBDF" w:rsidR="00A0638D" w:rsidRPr="00EC2FAF" w:rsidRDefault="00A0638D" w:rsidP="00A0638D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(1) 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明地、楊振昇、江芳盛</w:t>
            </w:r>
            <w:r w:rsidR="00106F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譯</w:t>
            </w:r>
            <w:r w:rsidR="00106F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）（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2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000</w:t>
            </w:r>
            <w:r w:rsidR="00106F3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。教育組織行為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原作者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R. G. Owens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。臺北市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揚智文化。</w:t>
            </w:r>
          </w:p>
          <w:p w14:paraId="4B80714E" w14:textId="54C571F2" w:rsidR="003C745E" w:rsidRPr="00EC2FAF" w:rsidRDefault="003C745E" w:rsidP="003C745E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(2) 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吳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美麗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譯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）（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1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998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管理其實很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 xml:space="preserve"> Easy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原作者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M. H. McCormack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  <w:r w:rsidR="00491D58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台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北市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天下文化。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原著出版年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1996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</w:p>
          <w:p w14:paraId="234A704C" w14:textId="5147E8EA" w:rsidR="003C745E" w:rsidRPr="00EC2FAF" w:rsidRDefault="003C745E" w:rsidP="003C745E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(3) 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徐鋒志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譯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2002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IDEA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物語</w:t>
            </w:r>
            <w:r w:rsidRPr="00EC2FAF">
              <w:rPr>
                <w:rFonts w:ascii="Times New Roman" w:eastAsia="微軟正黑體" w:hAnsi="Times New Roman" w:cs="Times New Roman" w:hint="eastAsia"/>
                <w:i/>
                <w:iCs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全球領導設計公司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IDEO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的秘笈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The a rt of innovation: Lessons in creativity from IDEO, America's leading design firm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（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原作者</w:t>
            </w:r>
            <w:r w:rsidR="000F34A0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="000F34A0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K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elley, T., &amp; Littman, J.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）。台北市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大塊文化。（原</w:t>
            </w:r>
            <w:r w:rsidR="000F34A0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著出版年：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2001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）</w:t>
            </w:r>
          </w:p>
          <w:p w14:paraId="6EB143E6" w14:textId="7FCF1DC0" w:rsidR="003C745E" w:rsidRPr="00EC2FAF" w:rsidRDefault="000F34A0" w:rsidP="000F34A0">
            <w:pPr>
              <w:tabs>
                <w:tab w:val="left" w:pos="661"/>
              </w:tabs>
              <w:spacing w:line="360" w:lineRule="atLeast"/>
              <w:ind w:left="220" w:hangingChars="100" w:hanging="220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5. 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網路資料，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在文章中如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有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引用網路資料，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請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直接寫出網頁名稱，並註明網址，此種引用方式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參考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格式如下：</w:t>
            </w:r>
          </w:p>
          <w:p w14:paraId="735E766B" w14:textId="132A8950" w:rsidR="00390B03" w:rsidRPr="00EC2FAF" w:rsidRDefault="000F34A0" w:rsidP="000F34A0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(1) </w:t>
            </w:r>
            <w:r w:rsidR="00390B0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英文格式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1</w:t>
            </w:r>
            <w:r w:rsidR="00390B03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="00390B0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Rampersad, T. (2005, June 8). Re: Traditional knowledge and traditional culture expressions [Online forum comment]. Retrieved from http://www.wipo.int/roller/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 </w:t>
            </w:r>
            <w:r w:rsidR="00390B0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comments/pisforum/Webblog_theme_eight_how_can_cultural# comments</w:t>
            </w:r>
          </w:p>
          <w:p w14:paraId="2749F38B" w14:textId="7C3480CD" w:rsidR="005A60B3" w:rsidRPr="00EC2FAF" w:rsidRDefault="005A60B3" w:rsidP="000F34A0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(2) 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英文格式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2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Please refer to APA Web site (http://www/apa.org/journals/webref.html)</w:t>
            </w:r>
          </w:p>
          <w:p w14:paraId="5CEE0CC4" w14:textId="0FB77691" w:rsidR="00A0638D" w:rsidRPr="00EC2FAF" w:rsidRDefault="00390B03" w:rsidP="000F34A0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(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3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)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 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中文格式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1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="000F34A0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0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07 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玩具圖書館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20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18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0F34A0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  <w:r w:rsidR="000F34A0"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傳愛背包從四川傳</w:t>
            </w:r>
            <w:r w:rsidRPr="00EC2FAF">
              <w:rPr>
                <w:rFonts w:ascii="Times New Roman" w:eastAsia="微軟正黑體" w:hAnsi="Times New Roman" w:cs="Times New Roman"/>
                <w:i/>
                <w:iCs/>
                <w:color w:val="000000" w:themeColor="text1"/>
                <w:lang w:eastAsia="zh-TW"/>
              </w:rPr>
              <w:t>回來</w:t>
            </w:r>
            <w:r w:rsidR="00F4336D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。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【部落格文字資料】。取自</w:t>
            </w: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h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ttp://tw.myblog.yahoo.com/jw!rjB8c9aGHw5rwlbrSXN5aMPJSX9gdA/ articl e?mid=2354&amp;next=2327&amp;l=f&amp;fid=49</w:t>
            </w:r>
          </w:p>
          <w:p w14:paraId="5B7FCE4B" w14:textId="5C651C7A" w:rsidR="007E143A" w:rsidRDefault="00390B03" w:rsidP="005A60B3">
            <w:pPr>
              <w:tabs>
                <w:tab w:val="left" w:pos="661"/>
              </w:tabs>
              <w:spacing w:line="360" w:lineRule="atLeast"/>
              <w:ind w:leftChars="90" w:left="515" w:hangingChars="144" w:hanging="317"/>
              <w:rPr>
                <w:rFonts w:ascii="Times New Roman" w:eastAsia="微軟正黑體" w:hAnsi="Times New Roman" w:cs="Times New Roman"/>
                <w:lang w:eastAsia="zh-TW"/>
              </w:rPr>
            </w:pPr>
            <w:r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lastRenderedPageBreak/>
              <w:t>(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4</w:t>
            </w:r>
            <w:r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 xml:space="preserve">) </w:t>
            </w:r>
            <w:r w:rsidR="005A60B3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中文格式</w:t>
            </w:r>
            <w:r w:rsidR="005A60B3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2</w:t>
            </w:r>
            <w:r w:rsidR="005A60B3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：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有關碩士班報名資訊，請至國立雲林科技大學工業設計系所所網頁查詢</w:t>
            </w:r>
            <w:r w:rsidR="00752C9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（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https://id.yuntech.edu.tw/</w:t>
            </w:r>
            <w:r w:rsidR="00752C9E" w:rsidRPr="00EC2FAF">
              <w:rPr>
                <w:rFonts w:ascii="Times New Roman" w:eastAsia="微軟正黑體" w:hAnsi="Times New Roman" w:cs="Times New Roman" w:hint="eastAsia"/>
                <w:color w:val="000000" w:themeColor="text1"/>
                <w:lang w:eastAsia="zh-TW"/>
              </w:rPr>
              <w:t>）</w:t>
            </w:r>
            <w:r w:rsidR="005A60B3" w:rsidRPr="00EC2FAF">
              <w:rPr>
                <w:rFonts w:ascii="Times New Roman" w:eastAsia="微軟正黑體" w:hAnsi="Times New Roman" w:cs="Times New Roman"/>
                <w:color w:val="000000" w:themeColor="text1"/>
                <w:lang w:eastAsia="zh-TW"/>
              </w:rPr>
              <w:t>。</w:t>
            </w:r>
          </w:p>
        </w:tc>
      </w:tr>
    </w:tbl>
    <w:bookmarkEnd w:id="0"/>
    <w:p w14:paraId="24F601EA" w14:textId="228F76C0" w:rsidR="00CF75AB" w:rsidRPr="00DC1F15" w:rsidRDefault="00CF75AB" w:rsidP="007E1957">
      <w:pPr>
        <w:pStyle w:val="ac"/>
        <w:snapToGrid w:val="0"/>
        <w:spacing w:beforeLines="100" w:before="240" w:afterLines="50" w:after="120" w:line="360" w:lineRule="atLeast"/>
        <w:rPr>
          <w:rFonts w:ascii="Times New Roman" w:eastAsia="微軟正黑體" w:hAnsi="Times New Roman"/>
        </w:rPr>
      </w:pPr>
      <w:r w:rsidRPr="00DC1F15">
        <w:rPr>
          <w:rFonts w:ascii="Times New Roman" w:eastAsia="微軟正黑體" w:hAnsi="Times New Roman"/>
        </w:rPr>
        <w:lastRenderedPageBreak/>
        <w:t>伍、其他注意事項</w:t>
      </w:r>
    </w:p>
    <w:p w14:paraId="78F605C7" w14:textId="6806F166" w:rsidR="00C76F30" w:rsidRDefault="005A60B3" w:rsidP="00CA13A8">
      <w:pPr>
        <w:pStyle w:val="ad"/>
        <w:snapToGrid w:val="0"/>
        <w:spacing w:beforeLines="0" w:afterLines="0" w:line="360" w:lineRule="atLeast"/>
        <w:ind w:firstLine="440"/>
        <w:rPr>
          <w:rFonts w:eastAsia="微軟正黑體"/>
          <w:sz w:val="22"/>
          <w:szCs w:val="22"/>
        </w:rPr>
      </w:pPr>
      <w:r w:rsidRPr="005A60B3">
        <w:rPr>
          <w:rFonts w:eastAsia="微軟正黑體"/>
          <w:sz w:val="22"/>
          <w:szCs w:val="22"/>
        </w:rPr>
        <w:t>本研討會採線上投稿方式，投稿以「論文全文」進行審稿</w:t>
      </w:r>
      <w:r>
        <w:rPr>
          <w:rFonts w:eastAsia="微軟正黑體" w:hint="eastAsia"/>
          <w:sz w:val="22"/>
          <w:szCs w:val="22"/>
        </w:rPr>
        <w:t>。</w:t>
      </w:r>
      <w:r w:rsidR="003B06C7" w:rsidRPr="00DC1F15">
        <w:rPr>
          <w:rFonts w:eastAsia="微軟正黑體" w:hint="eastAsia"/>
          <w:sz w:val="22"/>
          <w:szCs w:val="22"/>
        </w:rPr>
        <w:t>投</w:t>
      </w:r>
      <w:r w:rsidR="003B06C7" w:rsidRPr="00DC1F15">
        <w:rPr>
          <w:rFonts w:eastAsia="微軟正黑體"/>
          <w:sz w:val="22"/>
          <w:szCs w:val="22"/>
        </w:rPr>
        <w:t>稿者請於</w:t>
      </w:r>
      <w:r w:rsidR="003B06C7" w:rsidRPr="00DC46A8">
        <w:rPr>
          <w:rFonts w:eastAsia="微軟正黑體"/>
          <w:b/>
          <w:bCs/>
          <w:color w:val="FF0000"/>
          <w:sz w:val="22"/>
          <w:szCs w:val="22"/>
        </w:rPr>
        <w:t>2022</w:t>
      </w:r>
      <w:r w:rsidR="003B06C7" w:rsidRPr="00DC46A8">
        <w:rPr>
          <w:rFonts w:eastAsia="微軟正黑體"/>
          <w:b/>
          <w:bCs/>
          <w:color w:val="FF0000"/>
          <w:sz w:val="22"/>
          <w:szCs w:val="22"/>
        </w:rPr>
        <w:t>年</w:t>
      </w:r>
      <w:r w:rsidR="00DC4ED6" w:rsidRPr="00DC46A8">
        <w:rPr>
          <w:rFonts w:eastAsia="微軟正黑體" w:hint="eastAsia"/>
          <w:b/>
          <w:bCs/>
          <w:color w:val="FF0000"/>
          <w:sz w:val="22"/>
          <w:szCs w:val="22"/>
        </w:rPr>
        <w:t>4</w:t>
      </w:r>
      <w:r w:rsidR="003B06C7" w:rsidRPr="00DC46A8">
        <w:rPr>
          <w:rFonts w:eastAsia="微軟正黑體" w:hint="eastAsia"/>
          <w:b/>
          <w:bCs/>
          <w:color w:val="FF0000"/>
          <w:sz w:val="22"/>
          <w:szCs w:val="22"/>
        </w:rPr>
        <w:t>月</w:t>
      </w:r>
      <w:r w:rsidR="00DC46A8" w:rsidRPr="00DC46A8">
        <w:rPr>
          <w:rFonts w:eastAsia="微軟正黑體" w:hint="eastAsia"/>
          <w:b/>
          <w:bCs/>
          <w:color w:val="FF0000"/>
          <w:sz w:val="22"/>
          <w:szCs w:val="22"/>
        </w:rPr>
        <w:t>8</w:t>
      </w:r>
      <w:r w:rsidR="003B06C7" w:rsidRPr="00DC46A8">
        <w:rPr>
          <w:rFonts w:eastAsia="微軟正黑體"/>
          <w:b/>
          <w:bCs/>
          <w:color w:val="FF0000"/>
          <w:sz w:val="22"/>
          <w:szCs w:val="22"/>
        </w:rPr>
        <w:t>日（</w:t>
      </w:r>
      <w:r w:rsidR="00DC46A8" w:rsidRPr="00DC46A8">
        <w:rPr>
          <w:rFonts w:eastAsia="微軟正黑體" w:hint="eastAsia"/>
          <w:b/>
          <w:bCs/>
          <w:color w:val="FF0000"/>
          <w:sz w:val="22"/>
          <w:szCs w:val="22"/>
        </w:rPr>
        <w:t>五</w:t>
      </w:r>
      <w:r w:rsidR="003B06C7" w:rsidRPr="00DC46A8">
        <w:rPr>
          <w:rFonts w:eastAsia="微軟正黑體"/>
          <w:b/>
          <w:bCs/>
          <w:color w:val="FF0000"/>
          <w:sz w:val="22"/>
          <w:szCs w:val="22"/>
        </w:rPr>
        <w:t>）</w:t>
      </w:r>
      <w:r w:rsidR="003B06C7" w:rsidRPr="005A60B3">
        <w:rPr>
          <w:rFonts w:eastAsia="微軟正黑體"/>
          <w:sz w:val="22"/>
          <w:szCs w:val="22"/>
        </w:rPr>
        <w:t>前，將</w:t>
      </w:r>
      <w:r>
        <w:rPr>
          <w:rFonts w:eastAsia="微軟正黑體" w:hint="eastAsia"/>
          <w:sz w:val="22"/>
          <w:szCs w:val="22"/>
        </w:rPr>
        <w:t>全文</w:t>
      </w:r>
      <w:r w:rsidR="00950860">
        <w:rPr>
          <w:rFonts w:eastAsia="微軟正黑體" w:hint="eastAsia"/>
          <w:sz w:val="22"/>
          <w:szCs w:val="22"/>
        </w:rPr>
        <w:t>電子</w:t>
      </w:r>
      <w:r w:rsidR="003B06C7" w:rsidRPr="005A60B3">
        <w:rPr>
          <w:rFonts w:eastAsia="微軟正黑體"/>
          <w:sz w:val="22"/>
          <w:szCs w:val="22"/>
        </w:rPr>
        <w:t>檔案（</w:t>
      </w:r>
      <w:r w:rsidR="003B06C7" w:rsidRPr="005A60B3">
        <w:rPr>
          <w:rFonts w:eastAsia="微軟正黑體"/>
          <w:sz w:val="22"/>
          <w:szCs w:val="22"/>
        </w:rPr>
        <w:t>PDF</w:t>
      </w:r>
      <w:r>
        <w:rPr>
          <w:rFonts w:eastAsia="微軟正黑體" w:hint="eastAsia"/>
          <w:sz w:val="22"/>
          <w:szCs w:val="22"/>
        </w:rPr>
        <w:t>與</w:t>
      </w:r>
      <w:r>
        <w:rPr>
          <w:rFonts w:eastAsia="微軟正黑體"/>
          <w:sz w:val="22"/>
          <w:szCs w:val="22"/>
        </w:rPr>
        <w:t>word</w:t>
      </w:r>
      <w:r>
        <w:rPr>
          <w:rFonts w:eastAsia="微軟正黑體" w:hint="eastAsia"/>
          <w:sz w:val="22"/>
          <w:szCs w:val="22"/>
        </w:rPr>
        <w:t>檔</w:t>
      </w:r>
      <w:r w:rsidR="003B06C7" w:rsidRPr="005A60B3">
        <w:rPr>
          <w:rFonts w:eastAsia="微軟正黑體" w:hint="eastAsia"/>
          <w:sz w:val="22"/>
          <w:szCs w:val="22"/>
        </w:rPr>
        <w:t>）</w:t>
      </w:r>
      <w:r w:rsidR="00950860">
        <w:rPr>
          <w:rFonts w:eastAsia="微軟正黑體" w:hint="eastAsia"/>
          <w:sz w:val="22"/>
          <w:szCs w:val="22"/>
        </w:rPr>
        <w:t>、論文授權同意書</w:t>
      </w:r>
      <w:r w:rsidR="003B06C7" w:rsidRPr="005A60B3">
        <w:rPr>
          <w:rFonts w:eastAsia="微軟正黑體"/>
          <w:sz w:val="22"/>
          <w:szCs w:val="22"/>
        </w:rPr>
        <w:t>上傳至</w:t>
      </w:r>
      <w:r w:rsidR="00950860">
        <w:rPr>
          <w:rFonts w:eastAsia="微軟正黑體" w:hint="eastAsia"/>
          <w:sz w:val="22"/>
          <w:szCs w:val="22"/>
        </w:rPr>
        <w:t>本</w:t>
      </w:r>
      <w:r w:rsidR="003B06C7" w:rsidRPr="005A60B3">
        <w:rPr>
          <w:rFonts w:eastAsia="微軟正黑體"/>
          <w:sz w:val="22"/>
          <w:szCs w:val="22"/>
        </w:rPr>
        <w:t>研討會</w:t>
      </w:r>
      <w:r>
        <w:rPr>
          <w:rFonts w:eastAsia="微軟正黑體" w:hint="eastAsia"/>
          <w:sz w:val="22"/>
          <w:szCs w:val="22"/>
        </w:rPr>
        <w:t>網站上</w:t>
      </w:r>
      <w:r w:rsidR="003B06C7" w:rsidRPr="005A60B3">
        <w:rPr>
          <w:rFonts w:eastAsia="微軟正黑體"/>
          <w:sz w:val="22"/>
          <w:szCs w:val="22"/>
        </w:rPr>
        <w:t>，</w:t>
      </w:r>
      <w:r w:rsidR="00950860">
        <w:rPr>
          <w:rFonts w:eastAsia="微軟正黑體" w:hint="eastAsia"/>
          <w:sz w:val="22"/>
          <w:szCs w:val="22"/>
        </w:rPr>
        <w:t>本研討會</w:t>
      </w:r>
      <w:r w:rsidR="003B06C7" w:rsidRPr="005A60B3">
        <w:rPr>
          <w:rFonts w:eastAsia="微軟正黑體"/>
          <w:sz w:val="22"/>
          <w:szCs w:val="22"/>
        </w:rPr>
        <w:t>將於</w:t>
      </w:r>
      <w:r w:rsidR="003B06C7" w:rsidRPr="00DC46A8">
        <w:rPr>
          <w:rFonts w:eastAsia="微軟正黑體"/>
          <w:color w:val="FF0000"/>
          <w:sz w:val="22"/>
          <w:szCs w:val="22"/>
        </w:rPr>
        <w:t>2022</w:t>
      </w:r>
      <w:r w:rsidR="003B06C7" w:rsidRPr="00DC46A8">
        <w:rPr>
          <w:rFonts w:eastAsia="微軟正黑體"/>
          <w:color w:val="FF0000"/>
          <w:sz w:val="22"/>
          <w:szCs w:val="22"/>
        </w:rPr>
        <w:t>年</w:t>
      </w:r>
      <w:r w:rsidR="00DC4ED6" w:rsidRPr="00DC46A8">
        <w:rPr>
          <w:rFonts w:eastAsia="微軟正黑體" w:hint="eastAsia"/>
          <w:color w:val="FF0000"/>
          <w:sz w:val="22"/>
          <w:szCs w:val="22"/>
        </w:rPr>
        <w:t>4</w:t>
      </w:r>
      <w:r w:rsidR="003B06C7" w:rsidRPr="00DC46A8">
        <w:rPr>
          <w:rFonts w:eastAsia="微軟正黑體"/>
          <w:color w:val="FF0000"/>
          <w:sz w:val="22"/>
          <w:szCs w:val="22"/>
        </w:rPr>
        <w:t>月</w:t>
      </w:r>
      <w:r w:rsidR="00DC4ED6" w:rsidRPr="00DC46A8">
        <w:rPr>
          <w:rFonts w:eastAsia="微軟正黑體" w:hint="eastAsia"/>
          <w:color w:val="FF0000"/>
          <w:sz w:val="22"/>
          <w:szCs w:val="22"/>
        </w:rPr>
        <w:t>1</w:t>
      </w:r>
      <w:r w:rsidR="00DC46A8" w:rsidRPr="00DC46A8">
        <w:rPr>
          <w:rFonts w:eastAsia="微軟正黑體" w:hint="eastAsia"/>
          <w:color w:val="FF0000"/>
          <w:sz w:val="22"/>
          <w:szCs w:val="22"/>
        </w:rPr>
        <w:t>5</w:t>
      </w:r>
      <w:r w:rsidR="00DC46A8" w:rsidRPr="00DC46A8">
        <w:rPr>
          <w:rFonts w:eastAsia="微軟正黑體"/>
          <w:color w:val="FF0000"/>
          <w:sz w:val="22"/>
          <w:szCs w:val="22"/>
        </w:rPr>
        <w:t>日（</w:t>
      </w:r>
      <w:r w:rsidR="00DC46A8" w:rsidRPr="00DC46A8">
        <w:rPr>
          <w:rFonts w:eastAsia="微軟正黑體" w:hint="eastAsia"/>
          <w:color w:val="FF0000"/>
          <w:sz w:val="22"/>
          <w:szCs w:val="22"/>
        </w:rPr>
        <w:t>五</w:t>
      </w:r>
      <w:r w:rsidR="003B06C7" w:rsidRPr="00DC46A8">
        <w:rPr>
          <w:rFonts w:eastAsia="微軟正黑體"/>
          <w:color w:val="FF0000"/>
          <w:sz w:val="22"/>
          <w:szCs w:val="22"/>
        </w:rPr>
        <w:t>）</w:t>
      </w:r>
      <w:r w:rsidR="00950860">
        <w:rPr>
          <w:rFonts w:eastAsia="微軟正黑體" w:hint="eastAsia"/>
          <w:sz w:val="22"/>
          <w:szCs w:val="22"/>
        </w:rPr>
        <w:t>公告全文修改</w:t>
      </w:r>
      <w:r w:rsidR="003B06C7" w:rsidRPr="005A60B3">
        <w:rPr>
          <w:rFonts w:eastAsia="微軟正黑體"/>
          <w:sz w:val="22"/>
          <w:szCs w:val="22"/>
        </w:rPr>
        <w:t>通知</w:t>
      </w:r>
      <w:r w:rsidR="003B06C7" w:rsidRPr="00DC1F15">
        <w:rPr>
          <w:rFonts w:eastAsia="微軟正黑體"/>
          <w:sz w:val="22"/>
          <w:szCs w:val="22"/>
        </w:rPr>
        <w:t>。</w:t>
      </w:r>
      <w:r w:rsidR="00950860">
        <w:rPr>
          <w:rFonts w:eastAsia="微軟正黑體" w:hint="eastAsia"/>
          <w:sz w:val="22"/>
          <w:szCs w:val="22"/>
        </w:rPr>
        <w:t>請投稿者務必把握時間，在</w:t>
      </w:r>
      <w:r w:rsidR="00950860" w:rsidRPr="00DC46A8">
        <w:rPr>
          <w:rFonts w:eastAsia="微軟正黑體"/>
          <w:color w:val="FF0000"/>
          <w:sz w:val="22"/>
          <w:szCs w:val="22"/>
        </w:rPr>
        <w:t>2022</w:t>
      </w:r>
      <w:r w:rsidR="00950860" w:rsidRPr="00DC46A8">
        <w:rPr>
          <w:rFonts w:eastAsia="微軟正黑體" w:hint="eastAsia"/>
          <w:color w:val="FF0000"/>
          <w:sz w:val="22"/>
          <w:szCs w:val="22"/>
        </w:rPr>
        <w:t>年</w:t>
      </w:r>
      <w:r w:rsidR="00DC4ED6" w:rsidRPr="00DC46A8">
        <w:rPr>
          <w:rFonts w:eastAsia="微軟正黑體" w:hint="eastAsia"/>
          <w:color w:val="FF0000"/>
          <w:sz w:val="22"/>
          <w:szCs w:val="22"/>
        </w:rPr>
        <w:t>4</w:t>
      </w:r>
      <w:r w:rsidR="00950860" w:rsidRPr="00DC46A8">
        <w:rPr>
          <w:rFonts w:eastAsia="微軟正黑體" w:hint="eastAsia"/>
          <w:color w:val="FF0000"/>
          <w:sz w:val="22"/>
          <w:szCs w:val="22"/>
        </w:rPr>
        <w:t>月</w:t>
      </w:r>
      <w:r w:rsidR="00DC46A8" w:rsidRPr="00DC46A8">
        <w:rPr>
          <w:rFonts w:eastAsia="微軟正黑體" w:hint="eastAsia"/>
          <w:color w:val="FF0000"/>
          <w:sz w:val="22"/>
          <w:szCs w:val="22"/>
        </w:rPr>
        <w:t>22</w:t>
      </w:r>
      <w:r w:rsidR="00DC46A8" w:rsidRPr="00DC46A8">
        <w:rPr>
          <w:rFonts w:eastAsia="微軟正黑體" w:hint="eastAsia"/>
          <w:color w:val="FF0000"/>
          <w:sz w:val="22"/>
          <w:szCs w:val="22"/>
        </w:rPr>
        <w:t>日（五</w:t>
      </w:r>
      <w:r w:rsidR="00950860" w:rsidRPr="00DC46A8">
        <w:rPr>
          <w:rFonts w:eastAsia="微軟正黑體" w:hint="eastAsia"/>
          <w:color w:val="FF0000"/>
          <w:sz w:val="22"/>
          <w:szCs w:val="22"/>
        </w:rPr>
        <w:t>）</w:t>
      </w:r>
      <w:r w:rsidR="00950860">
        <w:rPr>
          <w:rFonts w:eastAsia="微軟正黑體" w:hint="eastAsia"/>
          <w:sz w:val="22"/>
          <w:szCs w:val="22"/>
        </w:rPr>
        <w:t>前</w:t>
      </w:r>
      <w:r w:rsidR="003B06C7" w:rsidRPr="005A60B3">
        <w:rPr>
          <w:rFonts w:eastAsia="微軟正黑體"/>
          <w:sz w:val="22"/>
          <w:szCs w:val="22"/>
        </w:rPr>
        <w:t>將</w:t>
      </w:r>
      <w:r w:rsidR="00950860">
        <w:rPr>
          <w:rFonts w:eastAsia="微軟正黑體" w:hint="eastAsia"/>
          <w:sz w:val="22"/>
          <w:szCs w:val="22"/>
        </w:rPr>
        <w:t>修改完成之</w:t>
      </w:r>
      <w:r w:rsidR="003B06C7" w:rsidRPr="005A60B3">
        <w:rPr>
          <w:rFonts w:eastAsia="微軟正黑體"/>
          <w:sz w:val="22"/>
          <w:szCs w:val="22"/>
        </w:rPr>
        <w:t>論文全文檔案上傳至</w:t>
      </w:r>
      <w:r w:rsidR="00344A6B">
        <w:rPr>
          <w:rFonts w:eastAsia="微軟正黑體" w:hint="eastAsia"/>
          <w:sz w:val="22"/>
          <w:szCs w:val="22"/>
        </w:rPr>
        <w:t>本研討會網站上</w:t>
      </w:r>
      <w:r w:rsidR="003B06C7" w:rsidRPr="005A60B3">
        <w:rPr>
          <w:rFonts w:eastAsia="微軟正黑體"/>
          <w:sz w:val="22"/>
          <w:szCs w:val="22"/>
        </w:rPr>
        <w:t>。</w:t>
      </w:r>
      <w:r w:rsidR="003B06C7" w:rsidRPr="00DC1F15">
        <w:rPr>
          <w:rFonts w:eastAsia="微軟正黑體"/>
          <w:sz w:val="22"/>
          <w:szCs w:val="22"/>
        </w:rPr>
        <w:t>逾期視同棄權，該論文將不排入議程</w:t>
      </w:r>
      <w:r w:rsidR="00344A6B">
        <w:rPr>
          <w:rFonts w:eastAsia="微軟正黑體" w:hint="eastAsia"/>
          <w:sz w:val="22"/>
          <w:szCs w:val="22"/>
        </w:rPr>
        <w:t>，亦恕不退費</w:t>
      </w:r>
      <w:r w:rsidR="003B06C7" w:rsidRPr="00DC1F15">
        <w:rPr>
          <w:rFonts w:eastAsia="微軟正黑體"/>
          <w:sz w:val="22"/>
          <w:szCs w:val="22"/>
        </w:rPr>
        <w:t>。論文全文頁數</w:t>
      </w:r>
      <w:r w:rsidR="00344A6B">
        <w:rPr>
          <w:rFonts w:eastAsia="微軟正黑體" w:hint="eastAsia"/>
          <w:sz w:val="22"/>
          <w:szCs w:val="22"/>
        </w:rPr>
        <w:t>限</w:t>
      </w:r>
      <w:r w:rsidR="00344A6B">
        <w:rPr>
          <w:rFonts w:eastAsia="微軟正黑體"/>
          <w:sz w:val="22"/>
          <w:szCs w:val="22"/>
        </w:rPr>
        <w:t>6</w:t>
      </w:r>
      <w:r w:rsidR="003B06C7" w:rsidRPr="00DC1F15">
        <w:rPr>
          <w:rFonts w:eastAsia="微軟正黑體"/>
          <w:sz w:val="22"/>
          <w:szCs w:val="22"/>
        </w:rPr>
        <w:t>頁（含</w:t>
      </w:r>
      <w:r w:rsidR="00344A6B">
        <w:rPr>
          <w:rFonts w:eastAsia="微軟正黑體" w:hint="eastAsia"/>
          <w:sz w:val="22"/>
          <w:szCs w:val="22"/>
        </w:rPr>
        <w:t>中英文摘要及</w:t>
      </w:r>
      <w:r w:rsidR="003B06C7" w:rsidRPr="00DC1F15">
        <w:rPr>
          <w:rFonts w:eastAsia="微軟正黑體" w:hint="eastAsia"/>
          <w:sz w:val="22"/>
          <w:szCs w:val="22"/>
        </w:rPr>
        <w:t>參</w:t>
      </w:r>
      <w:bookmarkStart w:id="3" w:name="_GoBack"/>
      <w:bookmarkEnd w:id="3"/>
      <w:r w:rsidR="003B06C7" w:rsidRPr="00DC1F15">
        <w:rPr>
          <w:rFonts w:eastAsia="微軟正黑體"/>
          <w:sz w:val="22"/>
          <w:szCs w:val="22"/>
        </w:rPr>
        <w:t>考文獻與附件</w:t>
      </w:r>
      <w:r w:rsidR="00344A6B">
        <w:rPr>
          <w:rFonts w:eastAsia="微軟正黑體" w:hint="eastAsia"/>
          <w:sz w:val="22"/>
          <w:szCs w:val="22"/>
        </w:rPr>
        <w:t>）</w:t>
      </w:r>
      <w:r w:rsidR="003B06C7" w:rsidRPr="00DC1F15">
        <w:rPr>
          <w:rFonts w:eastAsia="微軟正黑體"/>
          <w:sz w:val="22"/>
          <w:szCs w:val="22"/>
        </w:rPr>
        <w:t>。</w:t>
      </w:r>
    </w:p>
    <w:sectPr w:rsidR="00C76F30" w:rsidSect="00DC1F15">
      <w:pgSz w:w="11910" w:h="16840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0ED39" w14:textId="77777777" w:rsidR="006A25B8" w:rsidRDefault="006A25B8" w:rsidP="001A2EC8">
      <w:r>
        <w:separator/>
      </w:r>
    </w:p>
  </w:endnote>
  <w:endnote w:type="continuationSeparator" w:id="0">
    <w:p w14:paraId="498275D9" w14:textId="77777777" w:rsidR="006A25B8" w:rsidRDefault="006A25B8" w:rsidP="001A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E86D6" w14:textId="77777777" w:rsidR="006A25B8" w:rsidRDefault="006A25B8" w:rsidP="001A2EC8">
      <w:r>
        <w:separator/>
      </w:r>
    </w:p>
  </w:footnote>
  <w:footnote w:type="continuationSeparator" w:id="0">
    <w:p w14:paraId="5FB29ECF" w14:textId="77777777" w:rsidR="006A25B8" w:rsidRDefault="006A25B8" w:rsidP="001A2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648BA"/>
    <w:multiLevelType w:val="hybridMultilevel"/>
    <w:tmpl w:val="A586836A"/>
    <w:lvl w:ilvl="0" w:tplc="DC7E69AE">
      <w:start w:val="3"/>
      <w:numFmt w:val="decimal"/>
      <w:lvlText w:val="%1."/>
      <w:lvlJc w:val="left"/>
      <w:pPr>
        <w:ind w:left="42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9744838">
      <w:start w:val="1"/>
      <w:numFmt w:val="decimal"/>
      <w:lvlText w:val="（%2）"/>
      <w:lvlJc w:val="left"/>
      <w:pPr>
        <w:ind w:left="847" w:hanging="569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204E9866">
      <w:numFmt w:val="bullet"/>
      <w:lvlText w:val="•"/>
      <w:lvlJc w:val="left"/>
      <w:pPr>
        <w:ind w:left="1690" w:hanging="569"/>
      </w:pPr>
      <w:rPr>
        <w:rFonts w:hint="default"/>
        <w:lang w:val="en-US" w:eastAsia="en-US" w:bidi="ar-SA"/>
      </w:rPr>
    </w:lvl>
    <w:lvl w:ilvl="3" w:tplc="F870867C">
      <w:numFmt w:val="bullet"/>
      <w:lvlText w:val="•"/>
      <w:lvlJc w:val="left"/>
      <w:pPr>
        <w:ind w:left="2541" w:hanging="569"/>
      </w:pPr>
      <w:rPr>
        <w:rFonts w:hint="default"/>
        <w:lang w:val="en-US" w:eastAsia="en-US" w:bidi="ar-SA"/>
      </w:rPr>
    </w:lvl>
    <w:lvl w:ilvl="4" w:tplc="D3EC9264">
      <w:numFmt w:val="bullet"/>
      <w:lvlText w:val="•"/>
      <w:lvlJc w:val="left"/>
      <w:pPr>
        <w:ind w:left="3392" w:hanging="569"/>
      </w:pPr>
      <w:rPr>
        <w:rFonts w:hint="default"/>
        <w:lang w:val="en-US" w:eastAsia="en-US" w:bidi="ar-SA"/>
      </w:rPr>
    </w:lvl>
    <w:lvl w:ilvl="5" w:tplc="A07058FC">
      <w:numFmt w:val="bullet"/>
      <w:lvlText w:val="•"/>
      <w:lvlJc w:val="left"/>
      <w:pPr>
        <w:ind w:left="4243" w:hanging="569"/>
      </w:pPr>
      <w:rPr>
        <w:rFonts w:hint="default"/>
        <w:lang w:val="en-US" w:eastAsia="en-US" w:bidi="ar-SA"/>
      </w:rPr>
    </w:lvl>
    <w:lvl w:ilvl="6" w:tplc="1EBA4B0C">
      <w:numFmt w:val="bullet"/>
      <w:lvlText w:val="•"/>
      <w:lvlJc w:val="left"/>
      <w:pPr>
        <w:ind w:left="5094" w:hanging="569"/>
      </w:pPr>
      <w:rPr>
        <w:rFonts w:hint="default"/>
        <w:lang w:val="en-US" w:eastAsia="en-US" w:bidi="ar-SA"/>
      </w:rPr>
    </w:lvl>
    <w:lvl w:ilvl="7" w:tplc="5B1A7AFC">
      <w:numFmt w:val="bullet"/>
      <w:lvlText w:val="•"/>
      <w:lvlJc w:val="left"/>
      <w:pPr>
        <w:ind w:left="5945" w:hanging="569"/>
      </w:pPr>
      <w:rPr>
        <w:rFonts w:hint="default"/>
        <w:lang w:val="en-US" w:eastAsia="en-US" w:bidi="ar-SA"/>
      </w:rPr>
    </w:lvl>
    <w:lvl w:ilvl="8" w:tplc="B23077D4">
      <w:numFmt w:val="bullet"/>
      <w:lvlText w:val="•"/>
      <w:lvlJc w:val="left"/>
      <w:pPr>
        <w:ind w:left="6795" w:hanging="569"/>
      </w:pPr>
      <w:rPr>
        <w:rFonts w:hint="default"/>
        <w:lang w:val="en-US" w:eastAsia="en-US" w:bidi="ar-SA"/>
      </w:rPr>
    </w:lvl>
  </w:abstractNum>
  <w:abstractNum w:abstractNumId="1" w15:restartNumberingAfterBreak="0">
    <w:nsid w:val="085D128E"/>
    <w:multiLevelType w:val="hybridMultilevel"/>
    <w:tmpl w:val="14543352"/>
    <w:lvl w:ilvl="0" w:tplc="4C96A6A2">
      <w:start w:val="1"/>
      <w:numFmt w:val="decimal"/>
      <w:lvlText w:val="%1."/>
      <w:lvlJc w:val="left"/>
      <w:pPr>
        <w:ind w:left="660" w:hanging="284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652139A">
      <w:numFmt w:val="bullet"/>
      <w:lvlText w:val="•"/>
      <w:lvlJc w:val="left"/>
      <w:pPr>
        <w:ind w:left="1536" w:hanging="284"/>
      </w:pPr>
      <w:rPr>
        <w:rFonts w:hint="default"/>
        <w:lang w:val="en-US" w:eastAsia="en-US" w:bidi="ar-SA"/>
      </w:rPr>
    </w:lvl>
    <w:lvl w:ilvl="2" w:tplc="79BA5EF0">
      <w:numFmt w:val="bullet"/>
      <w:lvlText w:val="•"/>
      <w:lvlJc w:val="left"/>
      <w:pPr>
        <w:ind w:left="2413" w:hanging="284"/>
      </w:pPr>
      <w:rPr>
        <w:rFonts w:hint="default"/>
        <w:lang w:val="en-US" w:eastAsia="en-US" w:bidi="ar-SA"/>
      </w:rPr>
    </w:lvl>
    <w:lvl w:ilvl="3" w:tplc="98EE4F16">
      <w:numFmt w:val="bullet"/>
      <w:lvlText w:val="•"/>
      <w:lvlJc w:val="left"/>
      <w:pPr>
        <w:ind w:left="3290" w:hanging="284"/>
      </w:pPr>
      <w:rPr>
        <w:rFonts w:hint="default"/>
        <w:lang w:val="en-US" w:eastAsia="en-US" w:bidi="ar-SA"/>
      </w:rPr>
    </w:lvl>
    <w:lvl w:ilvl="4" w:tplc="6DCA43C0"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 w:tplc="82EACE96">
      <w:numFmt w:val="bullet"/>
      <w:lvlText w:val="•"/>
      <w:lvlJc w:val="left"/>
      <w:pPr>
        <w:ind w:left="5044" w:hanging="284"/>
      </w:pPr>
      <w:rPr>
        <w:rFonts w:hint="default"/>
        <w:lang w:val="en-US" w:eastAsia="en-US" w:bidi="ar-SA"/>
      </w:rPr>
    </w:lvl>
    <w:lvl w:ilvl="6" w:tplc="CD4E9ED8">
      <w:numFmt w:val="bullet"/>
      <w:lvlText w:val="•"/>
      <w:lvlJc w:val="left"/>
      <w:pPr>
        <w:ind w:left="5921" w:hanging="284"/>
      </w:pPr>
      <w:rPr>
        <w:rFonts w:hint="default"/>
        <w:lang w:val="en-US" w:eastAsia="en-US" w:bidi="ar-SA"/>
      </w:rPr>
    </w:lvl>
    <w:lvl w:ilvl="7" w:tplc="6070FCF4">
      <w:numFmt w:val="bullet"/>
      <w:lvlText w:val="•"/>
      <w:lvlJc w:val="left"/>
      <w:pPr>
        <w:ind w:left="6798" w:hanging="284"/>
      </w:pPr>
      <w:rPr>
        <w:rFonts w:hint="default"/>
        <w:lang w:val="en-US" w:eastAsia="en-US" w:bidi="ar-SA"/>
      </w:rPr>
    </w:lvl>
    <w:lvl w:ilvl="8" w:tplc="CA22F25C">
      <w:numFmt w:val="bullet"/>
      <w:lvlText w:val="•"/>
      <w:lvlJc w:val="left"/>
      <w:pPr>
        <w:ind w:left="7675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7A264A7"/>
    <w:multiLevelType w:val="hybridMultilevel"/>
    <w:tmpl w:val="41CA60BE"/>
    <w:lvl w:ilvl="0" w:tplc="EA1CE3E4">
      <w:start w:val="1"/>
      <w:numFmt w:val="decimal"/>
      <w:lvlText w:val="%1."/>
      <w:lvlJc w:val="left"/>
      <w:pPr>
        <w:ind w:left="66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C78135C">
      <w:start w:val="1"/>
      <w:numFmt w:val="decimal"/>
      <w:lvlText w:val="（%2）"/>
      <w:lvlJc w:val="left"/>
      <w:pPr>
        <w:ind w:left="1152" w:hanging="569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FCEC8D12">
      <w:numFmt w:val="bullet"/>
      <w:lvlText w:val="•"/>
      <w:lvlJc w:val="left"/>
      <w:pPr>
        <w:ind w:left="2078" w:hanging="569"/>
      </w:pPr>
      <w:rPr>
        <w:rFonts w:hint="default"/>
        <w:lang w:val="en-US" w:eastAsia="en-US" w:bidi="ar-SA"/>
      </w:rPr>
    </w:lvl>
    <w:lvl w:ilvl="3" w:tplc="6300557A">
      <w:numFmt w:val="bullet"/>
      <w:lvlText w:val="•"/>
      <w:lvlJc w:val="left"/>
      <w:pPr>
        <w:ind w:left="2997" w:hanging="569"/>
      </w:pPr>
      <w:rPr>
        <w:rFonts w:hint="default"/>
        <w:lang w:val="en-US" w:eastAsia="en-US" w:bidi="ar-SA"/>
      </w:rPr>
    </w:lvl>
    <w:lvl w:ilvl="4" w:tplc="9B1606F0">
      <w:numFmt w:val="bullet"/>
      <w:lvlText w:val="•"/>
      <w:lvlJc w:val="left"/>
      <w:pPr>
        <w:ind w:left="3916" w:hanging="569"/>
      </w:pPr>
      <w:rPr>
        <w:rFonts w:hint="default"/>
        <w:lang w:val="en-US" w:eastAsia="en-US" w:bidi="ar-SA"/>
      </w:rPr>
    </w:lvl>
    <w:lvl w:ilvl="5" w:tplc="7FC08704">
      <w:numFmt w:val="bullet"/>
      <w:lvlText w:val="•"/>
      <w:lvlJc w:val="left"/>
      <w:pPr>
        <w:ind w:left="4835" w:hanging="569"/>
      </w:pPr>
      <w:rPr>
        <w:rFonts w:hint="default"/>
        <w:lang w:val="en-US" w:eastAsia="en-US" w:bidi="ar-SA"/>
      </w:rPr>
    </w:lvl>
    <w:lvl w:ilvl="6" w:tplc="3E3E30CC">
      <w:numFmt w:val="bullet"/>
      <w:lvlText w:val="•"/>
      <w:lvlJc w:val="left"/>
      <w:pPr>
        <w:ind w:left="5753" w:hanging="569"/>
      </w:pPr>
      <w:rPr>
        <w:rFonts w:hint="default"/>
        <w:lang w:val="en-US" w:eastAsia="en-US" w:bidi="ar-SA"/>
      </w:rPr>
    </w:lvl>
    <w:lvl w:ilvl="7" w:tplc="8228A0A0">
      <w:numFmt w:val="bullet"/>
      <w:lvlText w:val="•"/>
      <w:lvlJc w:val="left"/>
      <w:pPr>
        <w:ind w:left="6672" w:hanging="569"/>
      </w:pPr>
      <w:rPr>
        <w:rFonts w:hint="default"/>
        <w:lang w:val="en-US" w:eastAsia="en-US" w:bidi="ar-SA"/>
      </w:rPr>
    </w:lvl>
    <w:lvl w:ilvl="8" w:tplc="855A5BEC">
      <w:numFmt w:val="bullet"/>
      <w:lvlText w:val="•"/>
      <w:lvlJc w:val="left"/>
      <w:pPr>
        <w:ind w:left="7591" w:hanging="569"/>
      </w:pPr>
      <w:rPr>
        <w:rFonts w:hint="default"/>
        <w:lang w:val="en-US" w:eastAsia="en-US" w:bidi="ar-SA"/>
      </w:rPr>
    </w:lvl>
  </w:abstractNum>
  <w:abstractNum w:abstractNumId="3" w15:restartNumberingAfterBreak="0">
    <w:nsid w:val="21A61FC4"/>
    <w:multiLevelType w:val="hybridMultilevel"/>
    <w:tmpl w:val="D7F09A52"/>
    <w:lvl w:ilvl="0" w:tplc="B24A4A7A">
      <w:start w:val="1"/>
      <w:numFmt w:val="lowerLetter"/>
      <w:lvlText w:val="%1."/>
      <w:lvlJc w:val="left"/>
      <w:pPr>
        <w:ind w:left="621" w:hanging="202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1"/>
        <w:w w:val="99"/>
        <w:sz w:val="18"/>
        <w:szCs w:val="18"/>
        <w:lang w:val="en-US" w:eastAsia="en-US" w:bidi="ar-SA"/>
      </w:rPr>
    </w:lvl>
    <w:lvl w:ilvl="1" w:tplc="7BACF19C">
      <w:numFmt w:val="bullet"/>
      <w:lvlText w:val="•"/>
      <w:lvlJc w:val="left"/>
      <w:pPr>
        <w:ind w:left="1407" w:hanging="202"/>
      </w:pPr>
      <w:rPr>
        <w:rFonts w:hint="default"/>
        <w:lang w:val="en-US" w:eastAsia="en-US" w:bidi="ar-SA"/>
      </w:rPr>
    </w:lvl>
    <w:lvl w:ilvl="2" w:tplc="981035CA">
      <w:numFmt w:val="bullet"/>
      <w:lvlText w:val="•"/>
      <w:lvlJc w:val="left"/>
      <w:pPr>
        <w:ind w:left="2195" w:hanging="202"/>
      </w:pPr>
      <w:rPr>
        <w:rFonts w:hint="default"/>
        <w:lang w:val="en-US" w:eastAsia="en-US" w:bidi="ar-SA"/>
      </w:rPr>
    </w:lvl>
    <w:lvl w:ilvl="3" w:tplc="E09EB8EC">
      <w:numFmt w:val="bullet"/>
      <w:lvlText w:val="•"/>
      <w:lvlJc w:val="left"/>
      <w:pPr>
        <w:ind w:left="2983" w:hanging="202"/>
      </w:pPr>
      <w:rPr>
        <w:rFonts w:hint="default"/>
        <w:lang w:val="en-US" w:eastAsia="en-US" w:bidi="ar-SA"/>
      </w:rPr>
    </w:lvl>
    <w:lvl w:ilvl="4" w:tplc="AE6CF3FC">
      <w:numFmt w:val="bullet"/>
      <w:lvlText w:val="•"/>
      <w:lvlJc w:val="left"/>
      <w:pPr>
        <w:ind w:left="3771" w:hanging="202"/>
      </w:pPr>
      <w:rPr>
        <w:rFonts w:hint="default"/>
        <w:lang w:val="en-US" w:eastAsia="en-US" w:bidi="ar-SA"/>
      </w:rPr>
    </w:lvl>
    <w:lvl w:ilvl="5" w:tplc="9D822FB4">
      <w:numFmt w:val="bullet"/>
      <w:lvlText w:val="•"/>
      <w:lvlJc w:val="left"/>
      <w:pPr>
        <w:ind w:left="4558" w:hanging="202"/>
      </w:pPr>
      <w:rPr>
        <w:rFonts w:hint="default"/>
        <w:lang w:val="en-US" w:eastAsia="en-US" w:bidi="ar-SA"/>
      </w:rPr>
    </w:lvl>
    <w:lvl w:ilvl="6" w:tplc="7F46414E">
      <w:numFmt w:val="bullet"/>
      <w:lvlText w:val="•"/>
      <w:lvlJc w:val="left"/>
      <w:pPr>
        <w:ind w:left="5346" w:hanging="202"/>
      </w:pPr>
      <w:rPr>
        <w:rFonts w:hint="default"/>
        <w:lang w:val="en-US" w:eastAsia="en-US" w:bidi="ar-SA"/>
      </w:rPr>
    </w:lvl>
    <w:lvl w:ilvl="7" w:tplc="D73A8C40">
      <w:numFmt w:val="bullet"/>
      <w:lvlText w:val="•"/>
      <w:lvlJc w:val="left"/>
      <w:pPr>
        <w:ind w:left="6134" w:hanging="202"/>
      </w:pPr>
      <w:rPr>
        <w:rFonts w:hint="default"/>
        <w:lang w:val="en-US" w:eastAsia="en-US" w:bidi="ar-SA"/>
      </w:rPr>
    </w:lvl>
    <w:lvl w:ilvl="8" w:tplc="FC586584">
      <w:numFmt w:val="bullet"/>
      <w:lvlText w:val="•"/>
      <w:lvlJc w:val="left"/>
      <w:pPr>
        <w:ind w:left="6922" w:hanging="202"/>
      </w:pPr>
      <w:rPr>
        <w:rFonts w:hint="default"/>
        <w:lang w:val="en-US" w:eastAsia="en-US" w:bidi="ar-SA"/>
      </w:rPr>
    </w:lvl>
  </w:abstractNum>
  <w:abstractNum w:abstractNumId="4" w15:restartNumberingAfterBreak="0">
    <w:nsid w:val="23FD5E18"/>
    <w:multiLevelType w:val="hybridMultilevel"/>
    <w:tmpl w:val="2DA6BBA4"/>
    <w:lvl w:ilvl="0" w:tplc="32BEEABE">
      <w:start w:val="4"/>
      <w:numFmt w:val="decimal"/>
      <w:lvlText w:val="(%1)"/>
      <w:lvlJc w:val="left"/>
      <w:pPr>
        <w:ind w:left="1088" w:hanging="36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F0AAE52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ar-SA"/>
      </w:rPr>
    </w:lvl>
    <w:lvl w:ilvl="2" w:tplc="F60E3E42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3" w:tplc="B33EEB5E">
      <w:numFmt w:val="bullet"/>
      <w:lvlText w:val="•"/>
      <w:lvlJc w:val="left"/>
      <w:pPr>
        <w:ind w:left="3584" w:hanging="361"/>
      </w:pPr>
      <w:rPr>
        <w:rFonts w:hint="default"/>
        <w:lang w:val="en-US" w:eastAsia="en-US" w:bidi="ar-SA"/>
      </w:rPr>
    </w:lvl>
    <w:lvl w:ilvl="4" w:tplc="1E84263C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5" w:tplc="2B48EDEE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6" w:tplc="4F8C2972">
      <w:numFmt w:val="bullet"/>
      <w:lvlText w:val="•"/>
      <w:lvlJc w:val="left"/>
      <w:pPr>
        <w:ind w:left="6089" w:hanging="361"/>
      </w:pPr>
      <w:rPr>
        <w:rFonts w:hint="default"/>
        <w:lang w:val="en-US" w:eastAsia="en-US" w:bidi="ar-SA"/>
      </w:rPr>
    </w:lvl>
    <w:lvl w:ilvl="7" w:tplc="4CF82048">
      <w:numFmt w:val="bullet"/>
      <w:lvlText w:val="•"/>
      <w:lvlJc w:val="left"/>
      <w:pPr>
        <w:ind w:left="6924" w:hanging="361"/>
      </w:pPr>
      <w:rPr>
        <w:rFonts w:hint="default"/>
        <w:lang w:val="en-US" w:eastAsia="en-US" w:bidi="ar-SA"/>
      </w:rPr>
    </w:lvl>
    <w:lvl w:ilvl="8" w:tplc="E18C3C58">
      <w:numFmt w:val="bullet"/>
      <w:lvlText w:val="•"/>
      <w:lvlJc w:val="left"/>
      <w:pPr>
        <w:ind w:left="7759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71338AA"/>
    <w:multiLevelType w:val="hybridMultilevel"/>
    <w:tmpl w:val="45C4F724"/>
    <w:lvl w:ilvl="0" w:tplc="BD10BBCE">
      <w:start w:val="1"/>
      <w:numFmt w:val="decimal"/>
      <w:lvlText w:val="%1."/>
      <w:lvlJc w:val="left"/>
      <w:pPr>
        <w:ind w:left="583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52A076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2" w:tplc="77EE53C8">
      <w:numFmt w:val="bullet"/>
      <w:lvlText w:val="•"/>
      <w:lvlJc w:val="left"/>
      <w:pPr>
        <w:ind w:left="2349" w:hanging="360"/>
      </w:pPr>
      <w:rPr>
        <w:rFonts w:hint="default"/>
        <w:lang w:val="en-US" w:eastAsia="en-US" w:bidi="ar-SA"/>
      </w:rPr>
    </w:lvl>
    <w:lvl w:ilvl="3" w:tplc="7870D5B8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4" w:tplc="93BAE38A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A3F0C7C8">
      <w:numFmt w:val="bullet"/>
      <w:lvlText w:val="•"/>
      <w:lvlJc w:val="left"/>
      <w:pPr>
        <w:ind w:left="5004" w:hanging="360"/>
      </w:pPr>
      <w:rPr>
        <w:rFonts w:hint="default"/>
        <w:lang w:val="en-US" w:eastAsia="en-US" w:bidi="ar-SA"/>
      </w:rPr>
    </w:lvl>
    <w:lvl w:ilvl="6" w:tplc="E438EE5E">
      <w:numFmt w:val="bullet"/>
      <w:lvlText w:val="•"/>
      <w:lvlJc w:val="left"/>
      <w:pPr>
        <w:ind w:left="5889" w:hanging="360"/>
      </w:pPr>
      <w:rPr>
        <w:rFonts w:hint="default"/>
        <w:lang w:val="en-US" w:eastAsia="en-US" w:bidi="ar-SA"/>
      </w:rPr>
    </w:lvl>
    <w:lvl w:ilvl="7" w:tplc="1FFEC748">
      <w:numFmt w:val="bullet"/>
      <w:lvlText w:val="•"/>
      <w:lvlJc w:val="left"/>
      <w:pPr>
        <w:ind w:left="6774" w:hanging="360"/>
      </w:pPr>
      <w:rPr>
        <w:rFonts w:hint="default"/>
        <w:lang w:val="en-US" w:eastAsia="en-US" w:bidi="ar-SA"/>
      </w:rPr>
    </w:lvl>
    <w:lvl w:ilvl="8" w:tplc="AB5A3E4A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F591F2A"/>
    <w:multiLevelType w:val="hybridMultilevel"/>
    <w:tmpl w:val="A1108FC2"/>
    <w:lvl w:ilvl="0" w:tplc="AC606A1A">
      <w:start w:val="1"/>
      <w:numFmt w:val="decimal"/>
      <w:lvlText w:val="%1."/>
      <w:lvlJc w:val="left"/>
      <w:pPr>
        <w:ind w:left="660" w:hanging="360"/>
        <w:jc w:val="righ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930ABDC">
      <w:start w:val="1"/>
      <w:numFmt w:val="decimal"/>
      <w:lvlText w:val="(%2)"/>
      <w:lvlJc w:val="left"/>
      <w:pPr>
        <w:ind w:left="1088" w:hanging="36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C88E98E2">
      <w:numFmt w:val="bullet"/>
      <w:lvlText w:val="•"/>
      <w:lvlJc w:val="left"/>
      <w:pPr>
        <w:ind w:left="2007" w:hanging="361"/>
      </w:pPr>
      <w:rPr>
        <w:rFonts w:hint="default"/>
        <w:lang w:val="en-US" w:eastAsia="en-US" w:bidi="ar-SA"/>
      </w:rPr>
    </w:lvl>
    <w:lvl w:ilvl="3" w:tplc="9F5294C0">
      <w:numFmt w:val="bullet"/>
      <w:lvlText w:val="•"/>
      <w:lvlJc w:val="left"/>
      <w:pPr>
        <w:ind w:left="2935" w:hanging="361"/>
      </w:pPr>
      <w:rPr>
        <w:rFonts w:hint="default"/>
        <w:lang w:val="en-US" w:eastAsia="en-US" w:bidi="ar-SA"/>
      </w:rPr>
    </w:lvl>
    <w:lvl w:ilvl="4" w:tplc="18A00F80">
      <w:numFmt w:val="bullet"/>
      <w:lvlText w:val="•"/>
      <w:lvlJc w:val="left"/>
      <w:pPr>
        <w:ind w:left="3862" w:hanging="361"/>
      </w:pPr>
      <w:rPr>
        <w:rFonts w:hint="default"/>
        <w:lang w:val="en-US" w:eastAsia="en-US" w:bidi="ar-SA"/>
      </w:rPr>
    </w:lvl>
    <w:lvl w:ilvl="5" w:tplc="EA5C6072">
      <w:numFmt w:val="bullet"/>
      <w:lvlText w:val="•"/>
      <w:lvlJc w:val="left"/>
      <w:pPr>
        <w:ind w:left="4790" w:hanging="361"/>
      </w:pPr>
      <w:rPr>
        <w:rFonts w:hint="default"/>
        <w:lang w:val="en-US" w:eastAsia="en-US" w:bidi="ar-SA"/>
      </w:rPr>
    </w:lvl>
    <w:lvl w:ilvl="6" w:tplc="80E0A56A">
      <w:numFmt w:val="bullet"/>
      <w:lvlText w:val="•"/>
      <w:lvlJc w:val="left"/>
      <w:pPr>
        <w:ind w:left="5718" w:hanging="361"/>
      </w:pPr>
      <w:rPr>
        <w:rFonts w:hint="default"/>
        <w:lang w:val="en-US" w:eastAsia="en-US" w:bidi="ar-SA"/>
      </w:rPr>
    </w:lvl>
    <w:lvl w:ilvl="7" w:tplc="450C62B6">
      <w:numFmt w:val="bullet"/>
      <w:lvlText w:val="•"/>
      <w:lvlJc w:val="left"/>
      <w:pPr>
        <w:ind w:left="6645" w:hanging="361"/>
      </w:pPr>
      <w:rPr>
        <w:rFonts w:hint="default"/>
        <w:lang w:val="en-US" w:eastAsia="en-US" w:bidi="ar-SA"/>
      </w:rPr>
    </w:lvl>
    <w:lvl w:ilvl="8" w:tplc="4C828866">
      <w:numFmt w:val="bullet"/>
      <w:lvlText w:val="•"/>
      <w:lvlJc w:val="left"/>
      <w:pPr>
        <w:ind w:left="7573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2F763D8"/>
    <w:multiLevelType w:val="hybridMultilevel"/>
    <w:tmpl w:val="31E45240"/>
    <w:lvl w:ilvl="0" w:tplc="E1C831AA">
      <w:start w:val="1"/>
      <w:numFmt w:val="decimal"/>
      <w:lvlText w:val="%1."/>
      <w:lvlJc w:val="left"/>
      <w:pPr>
        <w:ind w:left="42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5144464">
      <w:start w:val="1"/>
      <w:numFmt w:val="decimal"/>
      <w:lvlText w:val="（%2）"/>
      <w:lvlJc w:val="left"/>
      <w:pPr>
        <w:ind w:left="847" w:hanging="569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141A94E0">
      <w:numFmt w:val="bullet"/>
      <w:lvlText w:val="•"/>
      <w:lvlJc w:val="left"/>
      <w:pPr>
        <w:ind w:left="1690" w:hanging="569"/>
      </w:pPr>
      <w:rPr>
        <w:rFonts w:hint="default"/>
        <w:lang w:val="en-US" w:eastAsia="en-US" w:bidi="ar-SA"/>
      </w:rPr>
    </w:lvl>
    <w:lvl w:ilvl="3" w:tplc="D7C42D2A">
      <w:numFmt w:val="bullet"/>
      <w:lvlText w:val="•"/>
      <w:lvlJc w:val="left"/>
      <w:pPr>
        <w:ind w:left="2541" w:hanging="569"/>
      </w:pPr>
      <w:rPr>
        <w:rFonts w:hint="default"/>
        <w:lang w:val="en-US" w:eastAsia="en-US" w:bidi="ar-SA"/>
      </w:rPr>
    </w:lvl>
    <w:lvl w:ilvl="4" w:tplc="23FE0EA0">
      <w:numFmt w:val="bullet"/>
      <w:lvlText w:val="•"/>
      <w:lvlJc w:val="left"/>
      <w:pPr>
        <w:ind w:left="3392" w:hanging="569"/>
      </w:pPr>
      <w:rPr>
        <w:rFonts w:hint="default"/>
        <w:lang w:val="en-US" w:eastAsia="en-US" w:bidi="ar-SA"/>
      </w:rPr>
    </w:lvl>
    <w:lvl w:ilvl="5" w:tplc="7D604EA8">
      <w:numFmt w:val="bullet"/>
      <w:lvlText w:val="•"/>
      <w:lvlJc w:val="left"/>
      <w:pPr>
        <w:ind w:left="4243" w:hanging="569"/>
      </w:pPr>
      <w:rPr>
        <w:rFonts w:hint="default"/>
        <w:lang w:val="en-US" w:eastAsia="en-US" w:bidi="ar-SA"/>
      </w:rPr>
    </w:lvl>
    <w:lvl w:ilvl="6" w:tplc="F954D358">
      <w:numFmt w:val="bullet"/>
      <w:lvlText w:val="•"/>
      <w:lvlJc w:val="left"/>
      <w:pPr>
        <w:ind w:left="5094" w:hanging="569"/>
      </w:pPr>
      <w:rPr>
        <w:rFonts w:hint="default"/>
        <w:lang w:val="en-US" w:eastAsia="en-US" w:bidi="ar-SA"/>
      </w:rPr>
    </w:lvl>
    <w:lvl w:ilvl="7" w:tplc="7330511C">
      <w:numFmt w:val="bullet"/>
      <w:lvlText w:val="•"/>
      <w:lvlJc w:val="left"/>
      <w:pPr>
        <w:ind w:left="5945" w:hanging="569"/>
      </w:pPr>
      <w:rPr>
        <w:rFonts w:hint="default"/>
        <w:lang w:val="en-US" w:eastAsia="en-US" w:bidi="ar-SA"/>
      </w:rPr>
    </w:lvl>
    <w:lvl w:ilvl="8" w:tplc="F0266C98">
      <w:numFmt w:val="bullet"/>
      <w:lvlText w:val="•"/>
      <w:lvlJc w:val="left"/>
      <w:pPr>
        <w:ind w:left="6795" w:hanging="569"/>
      </w:pPr>
      <w:rPr>
        <w:rFonts w:hint="default"/>
        <w:lang w:val="en-US" w:eastAsia="en-US" w:bidi="ar-SA"/>
      </w:rPr>
    </w:lvl>
  </w:abstractNum>
  <w:abstractNum w:abstractNumId="8" w15:restartNumberingAfterBreak="0">
    <w:nsid w:val="412730D1"/>
    <w:multiLevelType w:val="hybridMultilevel"/>
    <w:tmpl w:val="D8C0D036"/>
    <w:lvl w:ilvl="0" w:tplc="2D3E083C">
      <w:start w:val="1"/>
      <w:numFmt w:val="decimal"/>
      <w:lvlText w:val="%1."/>
      <w:lvlJc w:val="left"/>
      <w:pPr>
        <w:ind w:left="66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E602D72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 w:tplc="BBAA0AEA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13EA570C">
      <w:numFmt w:val="bullet"/>
      <w:lvlText w:val="•"/>
      <w:lvlJc w:val="left"/>
      <w:pPr>
        <w:ind w:left="3290" w:hanging="360"/>
      </w:pPr>
      <w:rPr>
        <w:rFonts w:hint="default"/>
        <w:lang w:val="en-US" w:eastAsia="en-US" w:bidi="ar-SA"/>
      </w:rPr>
    </w:lvl>
    <w:lvl w:ilvl="4" w:tplc="FA8EAA10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5" w:tplc="DA28BD4A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 w:tplc="755257E0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7" w:tplc="94FC0060">
      <w:numFmt w:val="bullet"/>
      <w:lvlText w:val="•"/>
      <w:lvlJc w:val="left"/>
      <w:pPr>
        <w:ind w:left="6798" w:hanging="360"/>
      </w:pPr>
      <w:rPr>
        <w:rFonts w:hint="default"/>
        <w:lang w:val="en-US" w:eastAsia="en-US" w:bidi="ar-SA"/>
      </w:rPr>
    </w:lvl>
    <w:lvl w:ilvl="8" w:tplc="B02610B8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4500260"/>
    <w:multiLevelType w:val="hybridMultilevel"/>
    <w:tmpl w:val="76FE5FEC"/>
    <w:lvl w:ilvl="0" w:tplc="60C2459C">
      <w:start w:val="1"/>
      <w:numFmt w:val="decimal"/>
      <w:lvlText w:val="%1."/>
      <w:lvlJc w:val="left"/>
      <w:pPr>
        <w:ind w:left="66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5248FC4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 w:tplc="C700BDFE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5698757E">
      <w:numFmt w:val="bullet"/>
      <w:lvlText w:val="•"/>
      <w:lvlJc w:val="left"/>
      <w:pPr>
        <w:ind w:left="3290" w:hanging="360"/>
      </w:pPr>
      <w:rPr>
        <w:rFonts w:hint="default"/>
        <w:lang w:val="en-US" w:eastAsia="en-US" w:bidi="ar-SA"/>
      </w:rPr>
    </w:lvl>
    <w:lvl w:ilvl="4" w:tplc="086C978C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5" w:tplc="537AFD9A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 w:tplc="9BFEE74A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7" w:tplc="BC56CAF4">
      <w:numFmt w:val="bullet"/>
      <w:lvlText w:val="•"/>
      <w:lvlJc w:val="left"/>
      <w:pPr>
        <w:ind w:left="6798" w:hanging="360"/>
      </w:pPr>
      <w:rPr>
        <w:rFonts w:hint="default"/>
        <w:lang w:val="en-US" w:eastAsia="en-US" w:bidi="ar-SA"/>
      </w:rPr>
    </w:lvl>
    <w:lvl w:ilvl="8" w:tplc="A4AA92E0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6625FE0"/>
    <w:multiLevelType w:val="hybridMultilevel"/>
    <w:tmpl w:val="D390DC4C"/>
    <w:lvl w:ilvl="0" w:tplc="10E6CB80">
      <w:numFmt w:val="bullet"/>
      <w:lvlText w:val="●"/>
      <w:lvlJc w:val="left"/>
      <w:pPr>
        <w:ind w:left="583" w:hanging="48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8EE4AE6">
      <w:numFmt w:val="bullet"/>
      <w:lvlText w:val="•"/>
      <w:lvlJc w:val="left"/>
      <w:pPr>
        <w:ind w:left="1464" w:hanging="480"/>
      </w:pPr>
      <w:rPr>
        <w:rFonts w:hint="default"/>
        <w:lang w:val="en-US" w:eastAsia="en-US" w:bidi="ar-SA"/>
      </w:rPr>
    </w:lvl>
    <w:lvl w:ilvl="2" w:tplc="BE486452">
      <w:numFmt w:val="bullet"/>
      <w:lvlText w:val="•"/>
      <w:lvlJc w:val="left"/>
      <w:pPr>
        <w:ind w:left="2349" w:hanging="480"/>
      </w:pPr>
      <w:rPr>
        <w:rFonts w:hint="default"/>
        <w:lang w:val="en-US" w:eastAsia="en-US" w:bidi="ar-SA"/>
      </w:rPr>
    </w:lvl>
    <w:lvl w:ilvl="3" w:tplc="045C9CDC">
      <w:numFmt w:val="bullet"/>
      <w:lvlText w:val="•"/>
      <w:lvlJc w:val="left"/>
      <w:pPr>
        <w:ind w:left="3234" w:hanging="480"/>
      </w:pPr>
      <w:rPr>
        <w:rFonts w:hint="default"/>
        <w:lang w:val="en-US" w:eastAsia="en-US" w:bidi="ar-SA"/>
      </w:rPr>
    </w:lvl>
    <w:lvl w:ilvl="4" w:tplc="389C3B04">
      <w:numFmt w:val="bullet"/>
      <w:lvlText w:val="•"/>
      <w:lvlJc w:val="left"/>
      <w:pPr>
        <w:ind w:left="4119" w:hanging="480"/>
      </w:pPr>
      <w:rPr>
        <w:rFonts w:hint="default"/>
        <w:lang w:val="en-US" w:eastAsia="en-US" w:bidi="ar-SA"/>
      </w:rPr>
    </w:lvl>
    <w:lvl w:ilvl="5" w:tplc="771E149A">
      <w:numFmt w:val="bullet"/>
      <w:lvlText w:val="•"/>
      <w:lvlJc w:val="left"/>
      <w:pPr>
        <w:ind w:left="5004" w:hanging="480"/>
      </w:pPr>
      <w:rPr>
        <w:rFonts w:hint="default"/>
        <w:lang w:val="en-US" w:eastAsia="en-US" w:bidi="ar-SA"/>
      </w:rPr>
    </w:lvl>
    <w:lvl w:ilvl="6" w:tplc="CDF8605A">
      <w:numFmt w:val="bullet"/>
      <w:lvlText w:val="•"/>
      <w:lvlJc w:val="left"/>
      <w:pPr>
        <w:ind w:left="5889" w:hanging="480"/>
      </w:pPr>
      <w:rPr>
        <w:rFonts w:hint="default"/>
        <w:lang w:val="en-US" w:eastAsia="en-US" w:bidi="ar-SA"/>
      </w:rPr>
    </w:lvl>
    <w:lvl w:ilvl="7" w:tplc="B784FAEA">
      <w:numFmt w:val="bullet"/>
      <w:lvlText w:val="•"/>
      <w:lvlJc w:val="left"/>
      <w:pPr>
        <w:ind w:left="6774" w:hanging="480"/>
      </w:pPr>
      <w:rPr>
        <w:rFonts w:hint="default"/>
        <w:lang w:val="en-US" w:eastAsia="en-US" w:bidi="ar-SA"/>
      </w:rPr>
    </w:lvl>
    <w:lvl w:ilvl="8" w:tplc="7A0A6C78">
      <w:numFmt w:val="bullet"/>
      <w:lvlText w:val="•"/>
      <w:lvlJc w:val="left"/>
      <w:pPr>
        <w:ind w:left="7659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4B135B73"/>
    <w:multiLevelType w:val="hybridMultilevel"/>
    <w:tmpl w:val="80641C2A"/>
    <w:lvl w:ilvl="0" w:tplc="0409000F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B2E4FE9"/>
    <w:multiLevelType w:val="hybridMultilevel"/>
    <w:tmpl w:val="A176D5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E1D5430"/>
    <w:multiLevelType w:val="hybridMultilevel"/>
    <w:tmpl w:val="D78A85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503D14"/>
    <w:multiLevelType w:val="hybridMultilevel"/>
    <w:tmpl w:val="9ACE436C"/>
    <w:lvl w:ilvl="0" w:tplc="EC7270FC">
      <w:start w:val="1"/>
      <w:numFmt w:val="decimal"/>
      <w:lvlText w:val="%1."/>
      <w:lvlJc w:val="left"/>
      <w:pPr>
        <w:ind w:left="66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color w:val="auto"/>
        <w:w w:val="100"/>
        <w:sz w:val="24"/>
        <w:szCs w:val="24"/>
        <w:lang w:val="en-US" w:eastAsia="en-US" w:bidi="ar-SA"/>
      </w:rPr>
    </w:lvl>
    <w:lvl w:ilvl="1" w:tplc="56B02274">
      <w:start w:val="1"/>
      <w:numFmt w:val="decimal"/>
      <w:lvlText w:val="（%2）"/>
      <w:lvlJc w:val="left"/>
      <w:pPr>
        <w:ind w:left="1294" w:hanging="634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38543596">
      <w:numFmt w:val="bullet"/>
      <w:lvlText w:val="•"/>
      <w:lvlJc w:val="left"/>
      <w:pPr>
        <w:ind w:left="2203" w:hanging="634"/>
      </w:pPr>
      <w:rPr>
        <w:rFonts w:hint="default"/>
        <w:lang w:val="en-US" w:eastAsia="en-US" w:bidi="ar-SA"/>
      </w:rPr>
    </w:lvl>
    <w:lvl w:ilvl="3" w:tplc="3AA2D0C4">
      <w:numFmt w:val="bullet"/>
      <w:lvlText w:val="•"/>
      <w:lvlJc w:val="left"/>
      <w:pPr>
        <w:ind w:left="3106" w:hanging="634"/>
      </w:pPr>
      <w:rPr>
        <w:rFonts w:hint="default"/>
        <w:lang w:val="en-US" w:eastAsia="en-US" w:bidi="ar-SA"/>
      </w:rPr>
    </w:lvl>
    <w:lvl w:ilvl="4" w:tplc="7F9AD08A">
      <w:numFmt w:val="bullet"/>
      <w:lvlText w:val="•"/>
      <w:lvlJc w:val="left"/>
      <w:pPr>
        <w:ind w:left="4009" w:hanging="634"/>
      </w:pPr>
      <w:rPr>
        <w:rFonts w:hint="default"/>
        <w:lang w:val="en-US" w:eastAsia="en-US" w:bidi="ar-SA"/>
      </w:rPr>
    </w:lvl>
    <w:lvl w:ilvl="5" w:tplc="E3249D9C">
      <w:numFmt w:val="bullet"/>
      <w:lvlText w:val="•"/>
      <w:lvlJc w:val="left"/>
      <w:pPr>
        <w:ind w:left="4912" w:hanging="634"/>
      </w:pPr>
      <w:rPr>
        <w:rFonts w:hint="default"/>
        <w:lang w:val="en-US" w:eastAsia="en-US" w:bidi="ar-SA"/>
      </w:rPr>
    </w:lvl>
    <w:lvl w:ilvl="6" w:tplc="F5D23C78">
      <w:numFmt w:val="bullet"/>
      <w:lvlText w:val="•"/>
      <w:lvlJc w:val="left"/>
      <w:pPr>
        <w:ind w:left="5816" w:hanging="634"/>
      </w:pPr>
      <w:rPr>
        <w:rFonts w:hint="default"/>
        <w:lang w:val="en-US" w:eastAsia="en-US" w:bidi="ar-SA"/>
      </w:rPr>
    </w:lvl>
    <w:lvl w:ilvl="7" w:tplc="3D2040D4">
      <w:numFmt w:val="bullet"/>
      <w:lvlText w:val="•"/>
      <w:lvlJc w:val="left"/>
      <w:pPr>
        <w:ind w:left="6719" w:hanging="634"/>
      </w:pPr>
      <w:rPr>
        <w:rFonts w:hint="default"/>
        <w:lang w:val="en-US" w:eastAsia="en-US" w:bidi="ar-SA"/>
      </w:rPr>
    </w:lvl>
    <w:lvl w:ilvl="8" w:tplc="756406C2">
      <w:numFmt w:val="bullet"/>
      <w:lvlText w:val="•"/>
      <w:lvlJc w:val="left"/>
      <w:pPr>
        <w:ind w:left="7622" w:hanging="634"/>
      </w:pPr>
      <w:rPr>
        <w:rFonts w:hint="default"/>
        <w:lang w:val="en-US" w:eastAsia="en-US" w:bidi="ar-SA"/>
      </w:rPr>
    </w:lvl>
  </w:abstractNum>
  <w:abstractNum w:abstractNumId="15" w15:restartNumberingAfterBreak="0">
    <w:nsid w:val="6022499B"/>
    <w:multiLevelType w:val="hybridMultilevel"/>
    <w:tmpl w:val="129C6AC8"/>
    <w:lvl w:ilvl="0" w:tplc="D238619A">
      <w:start w:val="5"/>
      <w:numFmt w:val="decimal"/>
      <w:lvlText w:val="%1."/>
      <w:lvlJc w:val="left"/>
      <w:pPr>
        <w:ind w:left="42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5CCD53E">
      <w:start w:val="1"/>
      <w:numFmt w:val="decimal"/>
      <w:lvlText w:val="（%2）"/>
      <w:lvlJc w:val="left"/>
      <w:pPr>
        <w:ind w:left="943" w:hanging="1080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 w:tplc="58426CCE">
      <w:numFmt w:val="bullet"/>
      <w:lvlText w:val="•"/>
      <w:lvlJc w:val="left"/>
      <w:pPr>
        <w:ind w:left="1779" w:hanging="1080"/>
      </w:pPr>
      <w:rPr>
        <w:rFonts w:hint="default"/>
        <w:lang w:val="en-US" w:eastAsia="en-US" w:bidi="ar-SA"/>
      </w:rPr>
    </w:lvl>
    <w:lvl w:ilvl="3" w:tplc="A404BAA6">
      <w:numFmt w:val="bullet"/>
      <w:lvlText w:val="•"/>
      <w:lvlJc w:val="left"/>
      <w:pPr>
        <w:ind w:left="2619" w:hanging="1080"/>
      </w:pPr>
      <w:rPr>
        <w:rFonts w:hint="default"/>
        <w:lang w:val="en-US" w:eastAsia="en-US" w:bidi="ar-SA"/>
      </w:rPr>
    </w:lvl>
    <w:lvl w:ilvl="4" w:tplc="EEEEDD3C">
      <w:numFmt w:val="bullet"/>
      <w:lvlText w:val="•"/>
      <w:lvlJc w:val="left"/>
      <w:pPr>
        <w:ind w:left="3459" w:hanging="1080"/>
      </w:pPr>
      <w:rPr>
        <w:rFonts w:hint="default"/>
        <w:lang w:val="en-US" w:eastAsia="en-US" w:bidi="ar-SA"/>
      </w:rPr>
    </w:lvl>
    <w:lvl w:ilvl="5" w:tplc="DE981CC0">
      <w:numFmt w:val="bullet"/>
      <w:lvlText w:val="•"/>
      <w:lvlJc w:val="left"/>
      <w:pPr>
        <w:ind w:left="4298" w:hanging="1080"/>
      </w:pPr>
      <w:rPr>
        <w:rFonts w:hint="default"/>
        <w:lang w:val="en-US" w:eastAsia="en-US" w:bidi="ar-SA"/>
      </w:rPr>
    </w:lvl>
    <w:lvl w:ilvl="6" w:tplc="3FA4CDE0">
      <w:numFmt w:val="bullet"/>
      <w:lvlText w:val="•"/>
      <w:lvlJc w:val="left"/>
      <w:pPr>
        <w:ind w:left="5138" w:hanging="1080"/>
      </w:pPr>
      <w:rPr>
        <w:rFonts w:hint="default"/>
        <w:lang w:val="en-US" w:eastAsia="en-US" w:bidi="ar-SA"/>
      </w:rPr>
    </w:lvl>
    <w:lvl w:ilvl="7" w:tplc="9D52F3EA">
      <w:numFmt w:val="bullet"/>
      <w:lvlText w:val="•"/>
      <w:lvlJc w:val="left"/>
      <w:pPr>
        <w:ind w:left="5978" w:hanging="1080"/>
      </w:pPr>
      <w:rPr>
        <w:rFonts w:hint="default"/>
        <w:lang w:val="en-US" w:eastAsia="en-US" w:bidi="ar-SA"/>
      </w:rPr>
    </w:lvl>
    <w:lvl w:ilvl="8" w:tplc="EC3A133C">
      <w:numFmt w:val="bullet"/>
      <w:lvlText w:val="•"/>
      <w:lvlJc w:val="left"/>
      <w:pPr>
        <w:ind w:left="6818" w:hanging="1080"/>
      </w:pPr>
      <w:rPr>
        <w:rFonts w:hint="default"/>
        <w:lang w:val="en-US" w:eastAsia="en-US" w:bidi="ar-SA"/>
      </w:rPr>
    </w:lvl>
  </w:abstractNum>
  <w:abstractNum w:abstractNumId="16" w15:restartNumberingAfterBreak="0">
    <w:nsid w:val="60E75015"/>
    <w:multiLevelType w:val="hybridMultilevel"/>
    <w:tmpl w:val="934EB3D4"/>
    <w:lvl w:ilvl="0" w:tplc="62C6DF48">
      <w:start w:val="1"/>
      <w:numFmt w:val="decimal"/>
      <w:lvlText w:val="%1."/>
      <w:lvlJc w:val="left"/>
      <w:pPr>
        <w:ind w:left="660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color w:val="auto"/>
        <w:w w:val="100"/>
        <w:sz w:val="24"/>
        <w:szCs w:val="24"/>
        <w:lang w:val="en-US" w:eastAsia="en-US" w:bidi="ar-SA"/>
      </w:rPr>
    </w:lvl>
    <w:lvl w:ilvl="1" w:tplc="4070823C">
      <w:start w:val="1"/>
      <w:numFmt w:val="decimal"/>
      <w:lvlText w:val="（%2）"/>
      <w:lvlJc w:val="left"/>
      <w:pPr>
        <w:ind w:left="1294" w:hanging="634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CF8232EC">
      <w:numFmt w:val="bullet"/>
      <w:lvlText w:val="•"/>
      <w:lvlJc w:val="left"/>
      <w:pPr>
        <w:ind w:left="2203" w:hanging="634"/>
      </w:pPr>
      <w:rPr>
        <w:rFonts w:hint="default"/>
        <w:lang w:val="en-US" w:eastAsia="en-US" w:bidi="ar-SA"/>
      </w:rPr>
    </w:lvl>
    <w:lvl w:ilvl="3" w:tplc="E4E82276">
      <w:numFmt w:val="bullet"/>
      <w:lvlText w:val="•"/>
      <w:lvlJc w:val="left"/>
      <w:pPr>
        <w:ind w:left="3106" w:hanging="634"/>
      </w:pPr>
      <w:rPr>
        <w:rFonts w:hint="default"/>
        <w:lang w:val="en-US" w:eastAsia="en-US" w:bidi="ar-SA"/>
      </w:rPr>
    </w:lvl>
    <w:lvl w:ilvl="4" w:tplc="8D209FE2">
      <w:numFmt w:val="bullet"/>
      <w:lvlText w:val="•"/>
      <w:lvlJc w:val="left"/>
      <w:pPr>
        <w:ind w:left="4009" w:hanging="634"/>
      </w:pPr>
      <w:rPr>
        <w:rFonts w:hint="default"/>
        <w:lang w:val="en-US" w:eastAsia="en-US" w:bidi="ar-SA"/>
      </w:rPr>
    </w:lvl>
    <w:lvl w:ilvl="5" w:tplc="2264CE54">
      <w:numFmt w:val="bullet"/>
      <w:lvlText w:val="•"/>
      <w:lvlJc w:val="left"/>
      <w:pPr>
        <w:ind w:left="4912" w:hanging="634"/>
      </w:pPr>
      <w:rPr>
        <w:rFonts w:hint="default"/>
        <w:lang w:val="en-US" w:eastAsia="en-US" w:bidi="ar-SA"/>
      </w:rPr>
    </w:lvl>
    <w:lvl w:ilvl="6" w:tplc="0E227B5E">
      <w:numFmt w:val="bullet"/>
      <w:lvlText w:val="•"/>
      <w:lvlJc w:val="left"/>
      <w:pPr>
        <w:ind w:left="5816" w:hanging="634"/>
      </w:pPr>
      <w:rPr>
        <w:rFonts w:hint="default"/>
        <w:lang w:val="en-US" w:eastAsia="en-US" w:bidi="ar-SA"/>
      </w:rPr>
    </w:lvl>
    <w:lvl w:ilvl="7" w:tplc="441C7C84">
      <w:numFmt w:val="bullet"/>
      <w:lvlText w:val="•"/>
      <w:lvlJc w:val="left"/>
      <w:pPr>
        <w:ind w:left="6719" w:hanging="634"/>
      </w:pPr>
      <w:rPr>
        <w:rFonts w:hint="default"/>
        <w:lang w:val="en-US" w:eastAsia="en-US" w:bidi="ar-SA"/>
      </w:rPr>
    </w:lvl>
    <w:lvl w:ilvl="8" w:tplc="35706446">
      <w:numFmt w:val="bullet"/>
      <w:lvlText w:val="•"/>
      <w:lvlJc w:val="left"/>
      <w:pPr>
        <w:ind w:left="7622" w:hanging="634"/>
      </w:pPr>
      <w:rPr>
        <w:rFonts w:hint="default"/>
        <w:lang w:val="en-US" w:eastAsia="en-US" w:bidi="ar-SA"/>
      </w:rPr>
    </w:lvl>
  </w:abstractNum>
  <w:abstractNum w:abstractNumId="17" w15:restartNumberingAfterBreak="0">
    <w:nsid w:val="699B3E33"/>
    <w:multiLevelType w:val="hybridMultilevel"/>
    <w:tmpl w:val="E4B6D582"/>
    <w:lvl w:ilvl="0" w:tplc="B5CCD53E">
      <w:start w:val="1"/>
      <w:numFmt w:val="decimal"/>
      <w:lvlText w:val="（%1）"/>
      <w:lvlJc w:val="left"/>
      <w:pPr>
        <w:ind w:left="899" w:hanging="480"/>
      </w:pPr>
      <w:rPr>
        <w:rFonts w:ascii="細明體" w:eastAsia="細明體" w:hAnsi="細明體" w:cs="細明體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 w:tplc="04090019" w:tentative="1">
      <w:start w:val="1"/>
      <w:numFmt w:val="ideographTraditional"/>
      <w:lvlText w:val="%2、"/>
      <w:lvlJc w:val="left"/>
      <w:pPr>
        <w:ind w:left="1379" w:hanging="480"/>
      </w:pPr>
    </w:lvl>
    <w:lvl w:ilvl="2" w:tplc="0409001B" w:tentative="1">
      <w:start w:val="1"/>
      <w:numFmt w:val="lowerRoman"/>
      <w:lvlText w:val="%3."/>
      <w:lvlJc w:val="right"/>
      <w:pPr>
        <w:ind w:left="1859" w:hanging="480"/>
      </w:pPr>
    </w:lvl>
    <w:lvl w:ilvl="3" w:tplc="0409000F" w:tentative="1">
      <w:start w:val="1"/>
      <w:numFmt w:val="decimal"/>
      <w:lvlText w:val="%4."/>
      <w:lvlJc w:val="left"/>
      <w:pPr>
        <w:ind w:left="2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9" w:hanging="480"/>
      </w:pPr>
    </w:lvl>
    <w:lvl w:ilvl="5" w:tplc="0409001B" w:tentative="1">
      <w:start w:val="1"/>
      <w:numFmt w:val="lowerRoman"/>
      <w:lvlText w:val="%6."/>
      <w:lvlJc w:val="right"/>
      <w:pPr>
        <w:ind w:left="3299" w:hanging="480"/>
      </w:pPr>
    </w:lvl>
    <w:lvl w:ilvl="6" w:tplc="0409000F" w:tentative="1">
      <w:start w:val="1"/>
      <w:numFmt w:val="decimal"/>
      <w:lvlText w:val="%7."/>
      <w:lvlJc w:val="left"/>
      <w:pPr>
        <w:ind w:left="3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9" w:hanging="480"/>
      </w:pPr>
    </w:lvl>
    <w:lvl w:ilvl="8" w:tplc="0409001B" w:tentative="1">
      <w:start w:val="1"/>
      <w:numFmt w:val="lowerRoman"/>
      <w:lvlText w:val="%9."/>
      <w:lvlJc w:val="right"/>
      <w:pPr>
        <w:ind w:left="4739" w:hanging="480"/>
      </w:pPr>
    </w:lvl>
  </w:abstractNum>
  <w:abstractNum w:abstractNumId="18" w15:restartNumberingAfterBreak="0">
    <w:nsid w:val="6D6F0362"/>
    <w:multiLevelType w:val="hybridMultilevel"/>
    <w:tmpl w:val="CF24289C"/>
    <w:lvl w:ilvl="0" w:tplc="67520E30">
      <w:start w:val="1"/>
      <w:numFmt w:val="decimal"/>
      <w:lvlText w:val="%1."/>
      <w:lvlJc w:val="left"/>
      <w:pPr>
        <w:ind w:left="658" w:hanging="36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EE68110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 w:tplc="B7CEEFD0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B69886C0">
      <w:numFmt w:val="bullet"/>
      <w:lvlText w:val="•"/>
      <w:lvlJc w:val="left"/>
      <w:pPr>
        <w:ind w:left="3290" w:hanging="360"/>
      </w:pPr>
      <w:rPr>
        <w:rFonts w:hint="default"/>
        <w:lang w:val="en-US" w:eastAsia="en-US" w:bidi="ar-SA"/>
      </w:rPr>
    </w:lvl>
    <w:lvl w:ilvl="4" w:tplc="16A89AF2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5" w:tplc="A5961104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 w:tplc="19149CE8">
      <w:numFmt w:val="bullet"/>
      <w:lvlText w:val="•"/>
      <w:lvlJc w:val="left"/>
      <w:pPr>
        <w:ind w:left="5921" w:hanging="360"/>
      </w:pPr>
      <w:rPr>
        <w:rFonts w:hint="default"/>
        <w:lang w:val="en-US" w:eastAsia="en-US" w:bidi="ar-SA"/>
      </w:rPr>
    </w:lvl>
    <w:lvl w:ilvl="7" w:tplc="F4CAA28C">
      <w:numFmt w:val="bullet"/>
      <w:lvlText w:val="•"/>
      <w:lvlJc w:val="left"/>
      <w:pPr>
        <w:ind w:left="6798" w:hanging="360"/>
      </w:pPr>
      <w:rPr>
        <w:rFonts w:hint="default"/>
        <w:lang w:val="en-US" w:eastAsia="en-US" w:bidi="ar-SA"/>
      </w:rPr>
    </w:lvl>
    <w:lvl w:ilvl="8" w:tplc="670E0672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4"/>
  </w:num>
  <w:num w:numId="8">
    <w:abstractNumId w:val="10"/>
  </w:num>
  <w:num w:numId="9">
    <w:abstractNumId w:val="18"/>
  </w:num>
  <w:num w:numId="10">
    <w:abstractNumId w:val="8"/>
  </w:num>
  <w:num w:numId="11">
    <w:abstractNumId w:val="16"/>
  </w:num>
  <w:num w:numId="12">
    <w:abstractNumId w:val="4"/>
  </w:num>
  <w:num w:numId="13">
    <w:abstractNumId w:val="6"/>
  </w:num>
  <w:num w:numId="14">
    <w:abstractNumId w:val="5"/>
  </w:num>
  <w:num w:numId="15">
    <w:abstractNumId w:val="1"/>
  </w:num>
  <w:num w:numId="16">
    <w:abstractNumId w:val="13"/>
  </w:num>
  <w:num w:numId="17">
    <w:abstractNumId w:val="17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30"/>
    <w:rsid w:val="00005955"/>
    <w:rsid w:val="00075DA7"/>
    <w:rsid w:val="000952AA"/>
    <w:rsid w:val="000A7B56"/>
    <w:rsid w:val="000B3051"/>
    <w:rsid w:val="000E13C8"/>
    <w:rsid w:val="000F34A0"/>
    <w:rsid w:val="00106DB6"/>
    <w:rsid w:val="00106F3E"/>
    <w:rsid w:val="001262C4"/>
    <w:rsid w:val="001452A3"/>
    <w:rsid w:val="0015318E"/>
    <w:rsid w:val="0017359A"/>
    <w:rsid w:val="001A2EC8"/>
    <w:rsid w:val="001B57B3"/>
    <w:rsid w:val="001C44DC"/>
    <w:rsid w:val="0020140C"/>
    <w:rsid w:val="00213C58"/>
    <w:rsid w:val="00231EC9"/>
    <w:rsid w:val="00272F65"/>
    <w:rsid w:val="00286C6E"/>
    <w:rsid w:val="002B2E67"/>
    <w:rsid w:val="002C6817"/>
    <w:rsid w:val="002C7AF5"/>
    <w:rsid w:val="002E39A0"/>
    <w:rsid w:val="002E4D8E"/>
    <w:rsid w:val="002E7D9B"/>
    <w:rsid w:val="002F2DBA"/>
    <w:rsid w:val="002F4CE0"/>
    <w:rsid w:val="0030442F"/>
    <w:rsid w:val="00312B9D"/>
    <w:rsid w:val="00323C3F"/>
    <w:rsid w:val="00326AFF"/>
    <w:rsid w:val="003305CE"/>
    <w:rsid w:val="00344A6B"/>
    <w:rsid w:val="00390B03"/>
    <w:rsid w:val="003B06C7"/>
    <w:rsid w:val="003C2151"/>
    <w:rsid w:val="003C745E"/>
    <w:rsid w:val="003E2296"/>
    <w:rsid w:val="00401F92"/>
    <w:rsid w:val="00414E0F"/>
    <w:rsid w:val="00450FD1"/>
    <w:rsid w:val="00460751"/>
    <w:rsid w:val="004716BE"/>
    <w:rsid w:val="00477ED2"/>
    <w:rsid w:val="00486A98"/>
    <w:rsid w:val="00491D58"/>
    <w:rsid w:val="00494AA1"/>
    <w:rsid w:val="004A5122"/>
    <w:rsid w:val="005232E3"/>
    <w:rsid w:val="00543F64"/>
    <w:rsid w:val="00561197"/>
    <w:rsid w:val="005A60B3"/>
    <w:rsid w:val="005F1790"/>
    <w:rsid w:val="00626E63"/>
    <w:rsid w:val="0063162F"/>
    <w:rsid w:val="0064742D"/>
    <w:rsid w:val="00673FCB"/>
    <w:rsid w:val="006829F4"/>
    <w:rsid w:val="00693D6F"/>
    <w:rsid w:val="006A25B8"/>
    <w:rsid w:val="006A709C"/>
    <w:rsid w:val="00723F5F"/>
    <w:rsid w:val="00732A2B"/>
    <w:rsid w:val="00750C2E"/>
    <w:rsid w:val="00752C9E"/>
    <w:rsid w:val="007557E5"/>
    <w:rsid w:val="0077491E"/>
    <w:rsid w:val="007B3A27"/>
    <w:rsid w:val="007B681A"/>
    <w:rsid w:val="007D35F9"/>
    <w:rsid w:val="007E143A"/>
    <w:rsid w:val="007E1957"/>
    <w:rsid w:val="007F2EC7"/>
    <w:rsid w:val="007F35DC"/>
    <w:rsid w:val="00802C73"/>
    <w:rsid w:val="00805A99"/>
    <w:rsid w:val="008275C1"/>
    <w:rsid w:val="0084657F"/>
    <w:rsid w:val="00850113"/>
    <w:rsid w:val="00867812"/>
    <w:rsid w:val="0088457B"/>
    <w:rsid w:val="008D3ABD"/>
    <w:rsid w:val="008D6992"/>
    <w:rsid w:val="00930741"/>
    <w:rsid w:val="00931043"/>
    <w:rsid w:val="00937068"/>
    <w:rsid w:val="00950860"/>
    <w:rsid w:val="00960138"/>
    <w:rsid w:val="009A5E1D"/>
    <w:rsid w:val="009C6C5F"/>
    <w:rsid w:val="009E5242"/>
    <w:rsid w:val="009F7822"/>
    <w:rsid w:val="00A0638D"/>
    <w:rsid w:val="00A4702F"/>
    <w:rsid w:val="00A76A1B"/>
    <w:rsid w:val="00A94710"/>
    <w:rsid w:val="00AC21D7"/>
    <w:rsid w:val="00AC7DB1"/>
    <w:rsid w:val="00B52962"/>
    <w:rsid w:val="00B71E25"/>
    <w:rsid w:val="00B759EC"/>
    <w:rsid w:val="00B80D5B"/>
    <w:rsid w:val="00B853F7"/>
    <w:rsid w:val="00BA1C6D"/>
    <w:rsid w:val="00BA1DC9"/>
    <w:rsid w:val="00BF5F9F"/>
    <w:rsid w:val="00C058F1"/>
    <w:rsid w:val="00C22E57"/>
    <w:rsid w:val="00C2483C"/>
    <w:rsid w:val="00C65C21"/>
    <w:rsid w:val="00C76F30"/>
    <w:rsid w:val="00CA13A8"/>
    <w:rsid w:val="00CA2249"/>
    <w:rsid w:val="00CB7302"/>
    <w:rsid w:val="00CF75AB"/>
    <w:rsid w:val="00D029E3"/>
    <w:rsid w:val="00D17D4B"/>
    <w:rsid w:val="00D747FF"/>
    <w:rsid w:val="00D84652"/>
    <w:rsid w:val="00D84D77"/>
    <w:rsid w:val="00DC1F15"/>
    <w:rsid w:val="00DC46A8"/>
    <w:rsid w:val="00DC4ED6"/>
    <w:rsid w:val="00DF4AC9"/>
    <w:rsid w:val="00E01D4D"/>
    <w:rsid w:val="00E14C4B"/>
    <w:rsid w:val="00E15CD2"/>
    <w:rsid w:val="00E455D8"/>
    <w:rsid w:val="00E85882"/>
    <w:rsid w:val="00E938B6"/>
    <w:rsid w:val="00EC2FAF"/>
    <w:rsid w:val="00EC6DE1"/>
    <w:rsid w:val="00ED52F5"/>
    <w:rsid w:val="00EE0FAC"/>
    <w:rsid w:val="00EE3607"/>
    <w:rsid w:val="00F3093E"/>
    <w:rsid w:val="00F311C7"/>
    <w:rsid w:val="00F4336D"/>
    <w:rsid w:val="00F6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93D53"/>
  <w15:docId w15:val="{4EF96833-808A-7D4A-9787-5F813DF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790"/>
    <w:rPr>
      <w:rFonts w:ascii="細明體" w:eastAsia="細明體" w:hAnsi="細明體" w:cs="細明體"/>
    </w:rPr>
  </w:style>
  <w:style w:type="paragraph" w:styleId="1">
    <w:name w:val="heading 1"/>
    <w:basedOn w:val="a"/>
    <w:uiPriority w:val="9"/>
    <w:qFormat/>
    <w:pPr>
      <w:ind w:left="300"/>
      <w:outlineLvl w:val="0"/>
    </w:pPr>
    <w:rPr>
      <w:rFonts w:ascii="新細明體" w:eastAsia="新細明體" w:hAnsi="新細明體" w:cs="新細明體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84" w:lineRule="exact"/>
      <w:ind w:left="300"/>
      <w:outlineLvl w:val="1"/>
    </w:pPr>
    <w:rPr>
      <w:rFonts w:ascii="微軟正黑體" w:eastAsia="微軟正黑體" w:hAnsi="微軟正黑體" w:cs="微軟正黑體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660" w:hanging="361"/>
    </w:pPr>
  </w:style>
  <w:style w:type="paragraph" w:customStyle="1" w:styleId="TableParagraph">
    <w:name w:val="Table Paragraph"/>
    <w:basedOn w:val="a"/>
    <w:uiPriority w:val="1"/>
    <w:qFormat/>
    <w:pPr>
      <w:spacing w:line="292" w:lineRule="exact"/>
      <w:ind w:left="107"/>
    </w:pPr>
    <w:rPr>
      <w:rFonts w:ascii="細明體_HKSCS" w:eastAsia="細明體_HKSCS" w:hAnsi="細明體_HKSCS" w:cs="細明體_HKSCS"/>
    </w:rPr>
  </w:style>
  <w:style w:type="table" w:styleId="a6">
    <w:name w:val="Table Grid"/>
    <w:basedOn w:val="a1"/>
    <w:uiPriority w:val="39"/>
    <w:rsid w:val="00312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本文 字元"/>
    <w:basedOn w:val="a0"/>
    <w:link w:val="a3"/>
    <w:uiPriority w:val="1"/>
    <w:rsid w:val="007B3A27"/>
    <w:rPr>
      <w:rFonts w:ascii="細明體" w:eastAsia="細明體" w:hAnsi="細明體" w:cs="細明體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1A2E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A2EC8"/>
    <w:rPr>
      <w:rFonts w:ascii="細明體" w:eastAsia="細明體" w:hAnsi="細明體" w:cs="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A2E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A2EC8"/>
    <w:rPr>
      <w:rFonts w:ascii="細明體" w:eastAsia="細明體" w:hAnsi="細明體" w:cs="細明體"/>
      <w:sz w:val="20"/>
      <w:szCs w:val="20"/>
    </w:rPr>
  </w:style>
  <w:style w:type="character" w:styleId="ab">
    <w:name w:val="Hyperlink"/>
    <w:basedOn w:val="a0"/>
    <w:uiPriority w:val="99"/>
    <w:unhideWhenUsed/>
    <w:rsid w:val="009A5E1D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9A5E1D"/>
    <w:rPr>
      <w:color w:val="605E5C"/>
      <w:shd w:val="clear" w:color="auto" w:fill="E1DFDD"/>
    </w:rPr>
  </w:style>
  <w:style w:type="paragraph" w:customStyle="1" w:styleId="ac">
    <w:name w:val="大標題"/>
    <w:basedOn w:val="a"/>
    <w:rsid w:val="00CF75AB"/>
    <w:pPr>
      <w:autoSpaceDE/>
      <w:autoSpaceDN/>
      <w:jc w:val="center"/>
    </w:pPr>
    <w:rPr>
      <w:rFonts w:ascii="標楷體" w:eastAsia="標楷體" w:hAnsi="標楷體" w:cs="Times New Roman"/>
      <w:b/>
      <w:kern w:val="2"/>
      <w:sz w:val="28"/>
      <w:szCs w:val="28"/>
      <w:lang w:eastAsia="zh-TW"/>
    </w:rPr>
  </w:style>
  <w:style w:type="paragraph" w:customStyle="1" w:styleId="ad">
    <w:name w:val="文章內文"/>
    <w:basedOn w:val="a"/>
    <w:rsid w:val="00CF75AB"/>
    <w:pPr>
      <w:autoSpaceDE/>
      <w:autoSpaceDN/>
      <w:spacing w:beforeLines="50" w:afterLines="50"/>
      <w:ind w:firstLineChars="200" w:firstLine="200"/>
      <w:jc w:val="both"/>
    </w:pPr>
    <w:rPr>
      <w:rFonts w:ascii="Times New Roman" w:eastAsia="新細明體" w:hAnsi="Times New Roman" w:cs="Times New Roman"/>
      <w:kern w:val="2"/>
      <w:sz w:val="20"/>
      <w:szCs w:val="20"/>
      <w:lang w:eastAsia="zh-TW"/>
    </w:rPr>
  </w:style>
  <w:style w:type="paragraph" w:customStyle="1" w:styleId="ae">
    <w:name w:val="樣式 文章內文 + 左右對齊"/>
    <w:basedOn w:val="ad"/>
    <w:rsid w:val="00CF75AB"/>
    <w:rPr>
      <w:rFonts w:cs="新細明體"/>
    </w:rPr>
  </w:style>
  <w:style w:type="paragraph" w:customStyle="1" w:styleId="af">
    <w:name w:val="小標題"/>
    <w:basedOn w:val="a"/>
    <w:rsid w:val="00CF75AB"/>
    <w:pPr>
      <w:autoSpaceDE/>
      <w:autoSpaceDN/>
    </w:pPr>
    <w:rPr>
      <w:rFonts w:ascii="標楷體" w:eastAsia="標楷體" w:hAnsi="標楷體" w:cs="Times New Roman"/>
      <w:b/>
      <w:kern w:val="2"/>
      <w:sz w:val="20"/>
      <w:szCs w:val="20"/>
      <w:lang w:eastAsia="zh-TW"/>
    </w:rPr>
  </w:style>
  <w:style w:type="paragraph" w:customStyle="1" w:styleId="01">
    <w:name w:val="01. 題目"/>
    <w:rsid w:val="00CF75AB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300" w:lineRule="exact"/>
      <w:jc w:val="center"/>
    </w:pPr>
    <w:rPr>
      <w:rFonts w:ascii="Arial Unicode MS" w:eastAsia="Times New Roman" w:hAnsi="Arial Unicode MS" w:cs="Arial Unicode MS" w:hint="eastAsia"/>
      <w:b/>
      <w:bCs/>
      <w:color w:val="000000"/>
      <w:kern w:val="2"/>
      <w:sz w:val="28"/>
      <w:szCs w:val="28"/>
      <w:u w:color="000000"/>
      <w:bdr w:val="nil"/>
      <w:lang w:eastAsia="zh-TW"/>
    </w:rPr>
  </w:style>
  <w:style w:type="paragraph" w:customStyle="1" w:styleId="02">
    <w:name w:val="02. 作者名"/>
    <w:rsid w:val="00CF75AB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300" w:lineRule="exact"/>
      <w:jc w:val="center"/>
    </w:pPr>
    <w:rPr>
      <w:rFonts w:ascii="Arial Unicode MS" w:eastAsia="Times New Roman" w:hAnsi="Arial Unicode MS" w:cs="Arial Unicode MS" w:hint="eastAsia"/>
      <w:color w:val="000000"/>
      <w:kern w:val="2"/>
      <w:u w:color="000000"/>
      <w:bdr w:val="nil"/>
      <w:lang w:eastAsia="zh-TW"/>
    </w:rPr>
  </w:style>
  <w:style w:type="paragraph" w:customStyle="1" w:styleId="03">
    <w:name w:val="03. 系所名"/>
    <w:rsid w:val="00CF75A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80"/>
        <w:tab w:val="left" w:pos="3060"/>
      </w:tabs>
      <w:autoSpaceDE/>
      <w:autoSpaceDN/>
      <w:spacing w:line="300" w:lineRule="exact"/>
      <w:jc w:val="center"/>
    </w:pPr>
    <w:rPr>
      <w:rFonts w:ascii="Times New Roman" w:eastAsia="Arial Unicode MS" w:hAnsi="Times New Roman" w:cs="Arial Unicode MS"/>
      <w:color w:val="000000"/>
      <w:kern w:val="2"/>
      <w:sz w:val="20"/>
      <w:szCs w:val="20"/>
      <w:u w:color="000000"/>
      <w:bdr w:val="nil"/>
      <w:lang w:eastAsia="zh-TW"/>
    </w:rPr>
  </w:style>
  <w:style w:type="paragraph" w:customStyle="1" w:styleId="Default">
    <w:name w:val="Default"/>
    <w:rsid w:val="00106DB6"/>
    <w:pPr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page number"/>
    <w:basedOn w:val="a0"/>
    <w:uiPriority w:val="99"/>
    <w:semiHidden/>
    <w:unhideWhenUsed/>
    <w:rsid w:val="00272F65"/>
  </w:style>
  <w:style w:type="character" w:customStyle="1" w:styleId="20">
    <w:name w:val="未解析的提及2"/>
    <w:basedOn w:val="a0"/>
    <w:uiPriority w:val="99"/>
    <w:semiHidden/>
    <w:unhideWhenUsed/>
    <w:rsid w:val="00390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754</Words>
  <Characters>4298</Characters>
  <Application>Microsoft Office Word</Application>
  <DocSecurity>0</DocSecurity>
  <Lines>35</Lines>
  <Paragraphs>10</Paragraphs>
  <ScaleCrop>false</ScaleCrop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12</cp:revision>
  <dcterms:created xsi:type="dcterms:W3CDTF">2022-01-19T11:21:00Z</dcterms:created>
  <dcterms:modified xsi:type="dcterms:W3CDTF">2022-03-31T03:36:00Z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2021-12-07T00:00:00Z</vt:filetime>
  </property>
</Properties>
</file>